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30F02AEB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b/>
          <w:noProof/>
          <w:color w:val="FF0000"/>
        </w:rPr>
        <w:t xml:space="preserve">Ano </w:t>
      </w:r>
      <w:r w:rsidR="00093B46">
        <w:rPr>
          <w:b/>
          <w:noProof/>
          <w:color w:val="FF0000"/>
        </w:rPr>
        <w:t>C</w:t>
      </w:r>
    </w:p>
    <w:p w14:paraId="7DB445CA" w14:textId="582016C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 xml:space="preserve">Tempo </w:t>
      </w:r>
      <w:r w:rsidR="00E530EF">
        <w:rPr>
          <w:b/>
          <w:noProof/>
          <w:color w:val="FF0000"/>
        </w:rPr>
        <w:t>Pascal</w:t>
      </w:r>
    </w:p>
    <w:p w14:paraId="07E66427" w14:textId="406C36C8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b/>
          <w:noProof/>
          <w:color w:val="FF0000"/>
        </w:rPr>
      </w:pPr>
      <w:r w:rsidRPr="00050860">
        <w:rPr>
          <w:b/>
          <w:noProof/>
          <w:color w:val="FF0000"/>
        </w:rPr>
        <w:t>Domingo</w:t>
      </w:r>
      <w:r w:rsidR="00050860">
        <w:rPr>
          <w:b/>
          <w:noProof/>
          <w:color w:val="FF0000"/>
        </w:rPr>
        <w:t xml:space="preserve"> </w:t>
      </w:r>
      <w:r w:rsidR="008263D5">
        <w:rPr>
          <w:b/>
          <w:noProof/>
          <w:color w:val="FF0000"/>
        </w:rPr>
        <w:t>V</w:t>
      </w:r>
    </w:p>
    <w:p w14:paraId="2C9CD2C2" w14:textId="43D76F17" w:rsidR="001F5C3D" w:rsidRDefault="001F5C3D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3ACD8BB7" w14:textId="77777777" w:rsidR="005D368C" w:rsidRPr="00815143" w:rsidRDefault="005D368C" w:rsidP="00027791">
      <w:pPr>
        <w:spacing w:line="276" w:lineRule="auto"/>
        <w:jc w:val="both"/>
        <w:outlineLvl w:val="0"/>
        <w:rPr>
          <w:b/>
          <w:smallCaps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Semente </w:t>
      </w:r>
      <w:r w:rsidR="00004B2D">
        <w:rPr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5D368C">
      <w:pPr>
        <w:spacing w:line="276" w:lineRule="auto"/>
        <w:ind w:left="709"/>
        <w:jc w:val="both"/>
        <w:rPr>
          <w:color w:val="00B050"/>
        </w:rPr>
      </w:pPr>
    </w:p>
    <w:p w14:paraId="55D4ADD4" w14:textId="10B80EA0" w:rsidR="006E7D07" w:rsidRPr="008263D5" w:rsidRDefault="008263D5" w:rsidP="005D368C">
      <w:pPr>
        <w:spacing w:line="276" w:lineRule="auto"/>
        <w:ind w:left="709"/>
        <w:jc w:val="both"/>
      </w:pPr>
      <w:r>
        <w:t>“</w:t>
      </w:r>
      <w:r w:rsidR="00036D18">
        <w:t>Amai-vos também uns aos outros</w:t>
      </w:r>
      <w:r>
        <w:t>”</w:t>
      </w:r>
    </w:p>
    <w:p w14:paraId="589F2BFA" w14:textId="4F0EAA31" w:rsidR="00BA1589" w:rsidRDefault="00BA1589" w:rsidP="005D368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00A3F6A4" w14:textId="77777777" w:rsidR="005D368C" w:rsidRPr="00815143" w:rsidRDefault="005D368C" w:rsidP="005D368C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Celebrar </w:t>
      </w:r>
      <w:r w:rsidR="00004B2D">
        <w:rPr>
          <w:b/>
          <w:color w:val="FF0000"/>
          <w:sz w:val="28"/>
        </w:rPr>
        <w:t>em comunidade</w:t>
      </w:r>
    </w:p>
    <w:p w14:paraId="516B0E3D" w14:textId="77777777" w:rsidR="005D368C" w:rsidRDefault="005D368C" w:rsidP="008013D8">
      <w:pPr>
        <w:spacing w:line="276" w:lineRule="auto"/>
        <w:ind w:firstLine="709"/>
        <w:jc w:val="both"/>
        <w:rPr>
          <w:b/>
          <w:color w:val="FF0000"/>
        </w:rPr>
      </w:pPr>
    </w:p>
    <w:p w14:paraId="618B59F9" w14:textId="11179991" w:rsidR="001F5C3D" w:rsidRPr="00050860" w:rsidRDefault="00815143" w:rsidP="008013D8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Itinerário simbólico</w:t>
      </w:r>
    </w:p>
    <w:p w14:paraId="12670673" w14:textId="059E1783" w:rsidR="00093B46" w:rsidRPr="00815143" w:rsidRDefault="00E530EF" w:rsidP="0081210B">
      <w:pPr>
        <w:spacing w:line="276" w:lineRule="auto"/>
        <w:ind w:left="709"/>
        <w:jc w:val="both"/>
      </w:pPr>
      <w:r>
        <w:t>No presbitério será colocado, o cubo com as imagens para o tempo pascal</w:t>
      </w:r>
      <w:r w:rsidR="008263D5">
        <w:t xml:space="preserve"> e as palavras “Tomar parte </w:t>
      </w:r>
      <w:r w:rsidR="00036D18">
        <w:t>na Caridade</w:t>
      </w:r>
      <w:r w:rsidR="008263D5">
        <w:t>”</w:t>
      </w:r>
      <w:r>
        <w:t>. Junto estará também o Círio Pascal.</w:t>
      </w:r>
    </w:p>
    <w:p w14:paraId="507F8C2E" w14:textId="77777777" w:rsidR="0031345E" w:rsidRDefault="0031345E" w:rsidP="0081210B">
      <w:pPr>
        <w:spacing w:line="276" w:lineRule="auto"/>
        <w:ind w:left="709"/>
        <w:jc w:val="both"/>
      </w:pPr>
    </w:p>
    <w:p w14:paraId="6811341A" w14:textId="182475AB" w:rsidR="001101E1" w:rsidRPr="00082CDF" w:rsidRDefault="001101E1" w:rsidP="00082CDF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Sugestão de cânticos</w:t>
      </w:r>
    </w:p>
    <w:p w14:paraId="2E0E139F" w14:textId="7A17566F" w:rsidR="005D368C" w:rsidRPr="00815143" w:rsidRDefault="005D368C" w:rsidP="005D3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[Entrada]</w:t>
      </w:r>
      <w:r w:rsidRPr="00050860">
        <w:rPr>
          <w:b/>
          <w:bCs/>
          <w:color w:val="FF0000"/>
        </w:rPr>
        <w:t xml:space="preserve"> </w:t>
      </w:r>
      <w:r w:rsidR="00036D18" w:rsidRPr="007A0F24">
        <w:rPr>
          <w:i/>
          <w:iCs/>
          <w:color w:val="222222"/>
        </w:rPr>
        <w:t>Cantai ao Senhor um cântico novo</w:t>
      </w:r>
      <w:r w:rsidR="00036D18">
        <w:rPr>
          <w:color w:val="222222"/>
        </w:rPr>
        <w:t xml:space="preserve"> –</w:t>
      </w:r>
      <w:r w:rsidR="00036D18" w:rsidRPr="006D4CAA">
        <w:rPr>
          <w:color w:val="222222"/>
        </w:rPr>
        <w:t xml:space="preserve"> </w:t>
      </w:r>
      <w:r w:rsidR="00036D18">
        <w:rPr>
          <w:color w:val="222222"/>
        </w:rPr>
        <w:t xml:space="preserve">F. Silva </w:t>
      </w:r>
    </w:p>
    <w:p w14:paraId="6D138B88" w14:textId="2A6BDED6" w:rsidR="005D368C" w:rsidRPr="00815143" w:rsidRDefault="005D368C" w:rsidP="005D3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</w:t>
      </w:r>
      <w:r>
        <w:rPr>
          <w:color w:val="FF0000"/>
        </w:rPr>
        <w:t>Rito da aspersão</w:t>
      </w:r>
      <w:r w:rsidRPr="00050860">
        <w:rPr>
          <w:color w:val="FF0000"/>
        </w:rPr>
        <w:t>]</w:t>
      </w:r>
      <w:r w:rsidRPr="00050860">
        <w:rPr>
          <w:b/>
          <w:bCs/>
          <w:color w:val="FF0000"/>
        </w:rPr>
        <w:t xml:space="preserve"> </w:t>
      </w:r>
      <w:r w:rsidR="00036D18" w:rsidRPr="007A0F24">
        <w:rPr>
          <w:i/>
          <w:iCs/>
          <w:color w:val="222222"/>
        </w:rPr>
        <w:t xml:space="preserve">Vi a fonte de </w:t>
      </w:r>
      <w:proofErr w:type="gramStart"/>
      <w:r w:rsidR="00036D18" w:rsidRPr="007A0F24">
        <w:rPr>
          <w:i/>
          <w:iCs/>
          <w:color w:val="222222"/>
        </w:rPr>
        <w:t>água viva</w:t>
      </w:r>
      <w:proofErr w:type="gramEnd"/>
      <w:r w:rsidR="00036D18">
        <w:rPr>
          <w:color w:val="222222"/>
        </w:rPr>
        <w:t xml:space="preserve"> – Az. Oliveira</w:t>
      </w:r>
    </w:p>
    <w:p w14:paraId="375643B0" w14:textId="35B3F927" w:rsidR="00036D18" w:rsidRDefault="005D368C" w:rsidP="00036D18">
      <w:pPr>
        <w:suppressAutoHyphens/>
        <w:ind w:firstLine="708"/>
        <w:jc w:val="both"/>
        <w:rPr>
          <w:color w:val="FF0000"/>
        </w:rPr>
      </w:pPr>
      <w:r w:rsidRPr="00050860">
        <w:rPr>
          <w:color w:val="FF0000"/>
        </w:rPr>
        <w:t>[</w:t>
      </w:r>
      <w:r>
        <w:rPr>
          <w:color w:val="FF0000"/>
        </w:rPr>
        <w:t>Glória</w:t>
      </w:r>
      <w:r w:rsidRPr="00050860">
        <w:rPr>
          <w:color w:val="FF0000"/>
        </w:rPr>
        <w:t>]</w:t>
      </w:r>
      <w:r w:rsidRPr="00050860">
        <w:rPr>
          <w:b/>
          <w:bCs/>
          <w:color w:val="FF0000"/>
        </w:rPr>
        <w:t xml:space="preserve"> </w:t>
      </w:r>
      <w:r w:rsidRPr="006B498C">
        <w:rPr>
          <w:rFonts w:cs="Calibri"/>
          <w:i/>
          <w:iCs/>
          <w:lang w:eastAsia="ar-SA"/>
        </w:rPr>
        <w:t>Glória a Deus nas alturas</w:t>
      </w:r>
      <w:r w:rsidRPr="00E71B20">
        <w:rPr>
          <w:rFonts w:cs="Calibri"/>
          <w:lang w:eastAsia="ar-SA"/>
        </w:rPr>
        <w:t xml:space="preserve"> – </w:t>
      </w:r>
      <w:r w:rsidR="00036D18">
        <w:rPr>
          <w:color w:val="222222"/>
        </w:rPr>
        <w:t>F. Silva</w:t>
      </w:r>
      <w:r w:rsidR="00036D18" w:rsidRPr="00050860">
        <w:rPr>
          <w:color w:val="FF0000"/>
        </w:rPr>
        <w:t xml:space="preserve"> </w:t>
      </w:r>
    </w:p>
    <w:p w14:paraId="21DCD945" w14:textId="7479630B" w:rsidR="005D368C" w:rsidRDefault="005D368C" w:rsidP="00036D18">
      <w:pPr>
        <w:suppressAutoHyphens/>
        <w:ind w:firstLine="708"/>
        <w:jc w:val="both"/>
        <w:rPr>
          <w:b/>
          <w:bCs/>
          <w:color w:val="C5E0B3" w:themeColor="accent6" w:themeTint="66"/>
        </w:rPr>
      </w:pPr>
      <w:r w:rsidRPr="00050860">
        <w:rPr>
          <w:color w:val="FF0000"/>
        </w:rPr>
        <w:t xml:space="preserve">[Apresentação dos dons] </w:t>
      </w:r>
      <w:r w:rsidR="00036D18" w:rsidRPr="007A0F24">
        <w:rPr>
          <w:i/>
          <w:iCs/>
          <w:color w:val="222222"/>
        </w:rPr>
        <w:t>Nasceu o Sol da Páscoa</w:t>
      </w:r>
      <w:r w:rsidR="00036D18">
        <w:rPr>
          <w:color w:val="222222"/>
        </w:rPr>
        <w:t xml:space="preserve"> – M. Luís</w:t>
      </w:r>
    </w:p>
    <w:p w14:paraId="3087DF18" w14:textId="7830F52D" w:rsidR="005D368C" w:rsidRPr="00815143" w:rsidRDefault="005D368C" w:rsidP="005D3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bCs/>
        </w:rPr>
      </w:pPr>
      <w:r w:rsidRPr="00050860">
        <w:rPr>
          <w:color w:val="FF0000"/>
        </w:rPr>
        <w:t>[Comunhão]</w:t>
      </w:r>
      <w:r w:rsidRPr="00050860">
        <w:rPr>
          <w:b/>
          <w:bCs/>
          <w:color w:val="FF0000"/>
        </w:rPr>
        <w:t xml:space="preserve"> </w:t>
      </w:r>
      <w:r w:rsidR="00036D18" w:rsidRPr="007A0F24">
        <w:rPr>
          <w:i/>
          <w:iCs/>
          <w:color w:val="222222"/>
        </w:rPr>
        <w:t>Dou-vos um mandamento novo</w:t>
      </w:r>
      <w:r w:rsidR="00036D18" w:rsidRPr="006D4CAA">
        <w:rPr>
          <w:color w:val="222222"/>
        </w:rPr>
        <w:t xml:space="preserve"> </w:t>
      </w:r>
      <w:r w:rsidR="00036D18">
        <w:rPr>
          <w:color w:val="222222"/>
        </w:rPr>
        <w:t>–</w:t>
      </w:r>
      <w:r w:rsidR="00036D18" w:rsidRPr="006D4CAA">
        <w:rPr>
          <w:color w:val="222222"/>
        </w:rPr>
        <w:t xml:space="preserve"> </w:t>
      </w:r>
      <w:r w:rsidR="00036D18">
        <w:rPr>
          <w:color w:val="222222"/>
        </w:rPr>
        <w:t>F. Silva</w:t>
      </w:r>
    </w:p>
    <w:p w14:paraId="2A9B34AB" w14:textId="7C9FE4F2" w:rsidR="005D368C" w:rsidRPr="00815143" w:rsidRDefault="005D368C" w:rsidP="005D36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i/>
          <w:color w:val="222222"/>
        </w:rPr>
      </w:pPr>
      <w:r w:rsidRPr="00050860">
        <w:rPr>
          <w:color w:val="FF0000"/>
        </w:rPr>
        <w:t xml:space="preserve">[Final] </w:t>
      </w:r>
      <w:r w:rsidR="00036D18" w:rsidRPr="007A0F24">
        <w:rPr>
          <w:i/>
          <w:iCs/>
          <w:color w:val="222222"/>
          <w:shd w:val="clear" w:color="auto" w:fill="FFFFFF"/>
        </w:rPr>
        <w:t>Bendita e louvada seja a alegria da Virgem Maria</w:t>
      </w:r>
      <w:r w:rsidR="00036D18" w:rsidRPr="006D4CAA">
        <w:rPr>
          <w:color w:val="222222"/>
          <w:shd w:val="clear" w:color="auto" w:fill="FFFFFF"/>
        </w:rPr>
        <w:t xml:space="preserve"> </w:t>
      </w:r>
      <w:r w:rsidR="00036D18">
        <w:rPr>
          <w:color w:val="222222"/>
          <w:shd w:val="clear" w:color="auto" w:fill="FFFFFF"/>
        </w:rPr>
        <w:t>–</w:t>
      </w:r>
      <w:r w:rsidR="00036D18" w:rsidRPr="006D4CAA">
        <w:rPr>
          <w:color w:val="222222"/>
          <w:shd w:val="clear" w:color="auto" w:fill="FFFFFF"/>
        </w:rPr>
        <w:t xml:space="preserve"> </w:t>
      </w:r>
      <w:r w:rsidR="00036D18">
        <w:rPr>
          <w:color w:val="222222"/>
          <w:shd w:val="clear" w:color="auto" w:fill="FFFFFF"/>
        </w:rPr>
        <w:t>M. Simões</w:t>
      </w:r>
    </w:p>
    <w:p w14:paraId="21FC0951" w14:textId="77777777" w:rsidR="005D368C" w:rsidRDefault="005D368C" w:rsidP="00815143">
      <w:pPr>
        <w:spacing w:line="276" w:lineRule="auto"/>
        <w:ind w:firstLine="709"/>
        <w:jc w:val="both"/>
        <w:rPr>
          <w:b/>
          <w:color w:val="FF0000"/>
        </w:rPr>
      </w:pPr>
    </w:p>
    <w:p w14:paraId="7708AE85" w14:textId="130E2DB4" w:rsidR="00815143" w:rsidRPr="00050860" w:rsidRDefault="00815143" w:rsidP="00815143">
      <w:pPr>
        <w:spacing w:line="276" w:lineRule="auto"/>
        <w:ind w:firstLine="709"/>
        <w:jc w:val="both"/>
        <w:rPr>
          <w:color w:val="FF0000"/>
        </w:rPr>
      </w:pPr>
      <w:proofErr w:type="spellStart"/>
      <w:r w:rsidRPr="00050860">
        <w:rPr>
          <w:b/>
          <w:color w:val="FF0000"/>
        </w:rPr>
        <w:t>Eucologia</w:t>
      </w:r>
      <w:proofErr w:type="spellEnd"/>
    </w:p>
    <w:p w14:paraId="6C9639D8" w14:textId="34A3363A" w:rsidR="00BA1589" w:rsidRPr="00982C83" w:rsidRDefault="00BA1589" w:rsidP="00BA15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982C83">
        <w:rPr>
          <w:color w:val="FF0000"/>
        </w:rPr>
        <w:t xml:space="preserve">[Orações presidenciais] </w:t>
      </w:r>
      <w:r w:rsidRPr="00982C83">
        <w:t xml:space="preserve">Orações próprias </w:t>
      </w:r>
      <w:r w:rsidR="00D11528" w:rsidRPr="00982C83">
        <w:t>do</w:t>
      </w:r>
      <w:r w:rsidRPr="00982C83">
        <w:t xml:space="preserve"> </w:t>
      </w:r>
      <w:r w:rsidR="00546159" w:rsidRPr="00982C83">
        <w:t xml:space="preserve">V </w:t>
      </w:r>
      <w:r w:rsidRPr="00982C83">
        <w:t xml:space="preserve">Domingo </w:t>
      </w:r>
      <w:r w:rsidR="00E530EF" w:rsidRPr="00982C83">
        <w:t>de Páscoa</w:t>
      </w:r>
      <w:r w:rsidRPr="00982C83">
        <w:t xml:space="preserve"> (</w:t>
      </w:r>
      <w:r w:rsidRPr="00982C83">
        <w:rPr>
          <w:i/>
        </w:rPr>
        <w:t>Missal Romano</w:t>
      </w:r>
      <w:r w:rsidRPr="00982C83">
        <w:t xml:space="preserve">, </w:t>
      </w:r>
      <w:r w:rsidR="00546159" w:rsidRPr="00982C83">
        <w:t>3</w:t>
      </w:r>
      <w:r w:rsidR="00036D18">
        <w:t>83</w:t>
      </w:r>
      <w:r w:rsidRPr="00982C83">
        <w:rPr>
          <w:color w:val="000000"/>
        </w:rPr>
        <w:t>)</w:t>
      </w:r>
    </w:p>
    <w:p w14:paraId="5A35FF84" w14:textId="1357DFA8" w:rsidR="00BA1589" w:rsidRPr="00982C83" w:rsidRDefault="00BA1589" w:rsidP="00BA1589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000000"/>
        </w:rPr>
      </w:pPr>
      <w:r w:rsidRPr="00982C83">
        <w:rPr>
          <w:color w:val="FF0000"/>
        </w:rPr>
        <w:t xml:space="preserve">[Prefácio] </w:t>
      </w:r>
      <w:r w:rsidRPr="00982C83">
        <w:t xml:space="preserve">Prefácio </w:t>
      </w:r>
      <w:r w:rsidR="00D11528" w:rsidRPr="00982C83">
        <w:t>Pascal I</w:t>
      </w:r>
      <w:r w:rsidR="00036D18">
        <w:t>V</w:t>
      </w:r>
      <w:r w:rsidRPr="00982C83">
        <w:t xml:space="preserve"> (</w:t>
      </w:r>
      <w:r w:rsidRPr="00982C83">
        <w:rPr>
          <w:i/>
        </w:rPr>
        <w:t>Missal Romano</w:t>
      </w:r>
      <w:r w:rsidRPr="00982C83">
        <w:t xml:space="preserve">, </w:t>
      </w:r>
      <w:r w:rsidR="00D11528" w:rsidRPr="00982C83">
        <w:t>54</w:t>
      </w:r>
      <w:r w:rsidR="00B36A4E">
        <w:t>8</w:t>
      </w:r>
      <w:r w:rsidRPr="00982C83">
        <w:rPr>
          <w:color w:val="000000"/>
        </w:rPr>
        <w:t>)</w:t>
      </w:r>
    </w:p>
    <w:p w14:paraId="64984218" w14:textId="22A15F6E" w:rsidR="00BA1589" w:rsidRPr="00D11528" w:rsidRDefault="00BA1589" w:rsidP="00D11528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color w:val="FF0000"/>
        </w:rPr>
      </w:pPr>
      <w:r w:rsidRPr="00982C83">
        <w:rPr>
          <w:color w:val="FF0000"/>
        </w:rPr>
        <w:t xml:space="preserve">[Oração Eucarística] </w:t>
      </w:r>
      <w:r w:rsidRPr="00982C83">
        <w:t>Oração Eucarística I</w:t>
      </w:r>
      <w:r w:rsidR="00E530EF" w:rsidRPr="00982C83">
        <w:t>I</w:t>
      </w:r>
      <w:r w:rsidRPr="00982C83">
        <w:t>I (</w:t>
      </w:r>
      <w:r w:rsidRPr="00982C83">
        <w:rPr>
          <w:i/>
        </w:rPr>
        <w:t>Missal Romano</w:t>
      </w:r>
      <w:r w:rsidRPr="00982C83">
        <w:t xml:space="preserve">, </w:t>
      </w:r>
      <w:r w:rsidR="00D11528" w:rsidRPr="00982C83">
        <w:t>668</w:t>
      </w:r>
      <w:r w:rsidRPr="00982C83">
        <w:t>ss</w:t>
      </w:r>
      <w:r w:rsidRPr="00982C83">
        <w:rPr>
          <w:color w:val="000000"/>
        </w:rPr>
        <w:t>)</w:t>
      </w:r>
    </w:p>
    <w:p w14:paraId="18B86BDD" w14:textId="77777777" w:rsidR="00815143" w:rsidRPr="00815143" w:rsidRDefault="00815143" w:rsidP="00E530EF">
      <w:pPr>
        <w:spacing w:line="276" w:lineRule="auto"/>
        <w:ind w:left="709"/>
        <w:jc w:val="both"/>
      </w:pPr>
    </w:p>
    <w:p w14:paraId="11A97A05" w14:textId="77777777" w:rsidR="00B36A4E" w:rsidRDefault="00E530EF" w:rsidP="00B36A4E">
      <w:pPr>
        <w:spacing w:line="276" w:lineRule="auto"/>
        <w:ind w:left="709"/>
        <w:jc w:val="both"/>
        <w:rPr>
          <w:b/>
          <w:color w:val="FF0000"/>
        </w:rPr>
      </w:pPr>
      <w:r>
        <w:rPr>
          <w:b/>
          <w:color w:val="FF0000"/>
        </w:rPr>
        <w:t>Aclamação ao Evangelho</w:t>
      </w:r>
    </w:p>
    <w:p w14:paraId="0DF631FA" w14:textId="0A58F486" w:rsidR="00036D18" w:rsidRPr="00B36A4E" w:rsidRDefault="00036D18" w:rsidP="00B36A4E">
      <w:pPr>
        <w:spacing w:line="276" w:lineRule="auto"/>
        <w:ind w:left="709"/>
        <w:jc w:val="both"/>
        <w:rPr>
          <w:b/>
          <w:color w:val="FF0000"/>
        </w:rPr>
      </w:pPr>
      <w:r>
        <w:t>Durante a aclamação ao Evangelho, enquanto um jovem acende o Círio Pascal, outro levanta o cubo, voltando para a assembleia a face que contém a imagem “Tomar parte na Caridade”. Depois de proclamado o Evangelho, o cubo volta a ser colocado no seu lugar.</w:t>
      </w:r>
    </w:p>
    <w:p w14:paraId="5E2E11C4" w14:textId="77777777" w:rsidR="008263D5" w:rsidRDefault="008263D5" w:rsidP="00B36A4E">
      <w:pPr>
        <w:spacing w:line="276" w:lineRule="auto"/>
        <w:ind w:left="709"/>
        <w:jc w:val="both"/>
        <w:rPr>
          <w:b/>
          <w:color w:val="FF0000"/>
        </w:rPr>
      </w:pPr>
    </w:p>
    <w:p w14:paraId="6F8AF73D" w14:textId="71487FFF" w:rsidR="006A3981" w:rsidRPr="00A37CA3" w:rsidRDefault="003C6372" w:rsidP="00A37CA3">
      <w:pPr>
        <w:spacing w:line="276" w:lineRule="auto"/>
        <w:ind w:firstLine="709"/>
        <w:jc w:val="both"/>
        <w:rPr>
          <w:color w:val="FF0000"/>
        </w:rPr>
      </w:pPr>
      <w:r>
        <w:rPr>
          <w:b/>
          <w:color w:val="FF0000"/>
        </w:rPr>
        <w:t>Evangelho para a vida</w:t>
      </w:r>
    </w:p>
    <w:p w14:paraId="7E4F3E7C" w14:textId="476985BF" w:rsidR="00B36A4E" w:rsidRPr="00B36A4E" w:rsidRDefault="00B36A4E" w:rsidP="00B36A4E">
      <w:pPr>
        <w:spacing w:line="276" w:lineRule="auto"/>
        <w:ind w:left="709"/>
        <w:jc w:val="both"/>
        <w:rPr>
          <w:bCs/>
        </w:rPr>
      </w:pPr>
      <w:r w:rsidRPr="00B36A4E">
        <w:rPr>
          <w:bCs/>
        </w:rPr>
        <w:t>Os discípulos de Jesus são desafiados à perfeição do amor que só se alcança na estima recíproca. Só no amor, ao jeito de Jesus, é que os discípulos serão reconhecidos como testemunhas credíveis.</w:t>
      </w:r>
      <w:r>
        <w:rPr>
          <w:bCs/>
        </w:rPr>
        <w:t xml:space="preserve"> </w:t>
      </w:r>
      <w:r w:rsidRPr="00B36A4E">
        <w:rPr>
          <w:bCs/>
        </w:rPr>
        <w:t>Tal como Paulo e Barnabé exortavam os fiéis a permanecerem firmes na fé, também os discípulos de hoje, juntamente com os seus pastores, são desafiados a não desanimar perante as tribulações.</w:t>
      </w:r>
    </w:p>
    <w:p w14:paraId="411D158E" w14:textId="2CD826DC" w:rsidR="00B36A4E" w:rsidRPr="00B36A4E" w:rsidRDefault="00B36A4E" w:rsidP="00B36A4E">
      <w:pPr>
        <w:spacing w:line="276" w:lineRule="auto"/>
        <w:ind w:left="709"/>
        <w:jc w:val="both"/>
      </w:pPr>
      <w:r w:rsidRPr="00B36A4E">
        <w:rPr>
          <w:bCs/>
        </w:rPr>
        <w:lastRenderedPageBreak/>
        <w:t>No sacramento eucarístico, o Senhor vem “renovar todas as coisas” com a força do Seu amor, recebido em comunhão profunda no coração de cada crente. É esta comunhão que levará cada um ao cumprimento pleno do mandamento novo vivido em cada circunstância do dia.</w:t>
      </w:r>
      <w:r>
        <w:rPr>
          <w:bCs/>
        </w:rPr>
        <w:t xml:space="preserve"> Só assim poderemos viver uma verdadeira fraternidade cristã no seio da comunidade. </w:t>
      </w:r>
    </w:p>
    <w:p w14:paraId="06AF7557" w14:textId="14354BF2" w:rsidR="00B649E0" w:rsidRPr="00B36A4E" w:rsidRDefault="00B649E0" w:rsidP="00B36A4E">
      <w:pPr>
        <w:spacing w:line="276" w:lineRule="auto"/>
        <w:ind w:left="709"/>
        <w:jc w:val="both"/>
      </w:pPr>
    </w:p>
    <w:p w14:paraId="0EDE533B" w14:textId="4B5742DC" w:rsidR="00FF54BA" w:rsidRPr="00B36A4E" w:rsidRDefault="00815143" w:rsidP="00B36A4E">
      <w:pPr>
        <w:spacing w:line="276" w:lineRule="auto"/>
        <w:ind w:firstLine="709"/>
        <w:jc w:val="both"/>
        <w:rPr>
          <w:color w:val="FF0000"/>
        </w:rPr>
      </w:pPr>
      <w:r w:rsidRPr="00050860">
        <w:rPr>
          <w:b/>
          <w:color w:val="FF0000"/>
        </w:rPr>
        <w:t>Oração Universal</w:t>
      </w:r>
    </w:p>
    <w:p w14:paraId="558B6C1F" w14:textId="4CCDD120" w:rsidR="00A61274" w:rsidRPr="00B36A4E" w:rsidRDefault="00533258" w:rsidP="00B36A4E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36A4E">
        <w:rPr>
          <w:rFonts w:ascii="Times New Roman" w:hAnsi="Times New Roman"/>
          <w:color w:val="FF0000"/>
        </w:rPr>
        <w:t xml:space="preserve">V/ </w:t>
      </w:r>
      <w:r w:rsidR="00B36A4E" w:rsidRPr="00B36A4E">
        <w:rPr>
          <w:rFonts w:ascii="Times New Roman" w:hAnsi="Times New Roman"/>
        </w:rPr>
        <w:t>Caríssimos irmãos e irmãs: nós que escutámos a palavra de Jesus, elevemos até Deus as nossas preces pela Igreja e por todos os que sofrem, e cantemos, com toda a confiança:</w:t>
      </w:r>
    </w:p>
    <w:p w14:paraId="7BC070C2" w14:textId="390C52E3" w:rsidR="00982C83" w:rsidRPr="00B36A4E" w:rsidRDefault="00A61274" w:rsidP="00B36A4E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36A4E">
        <w:rPr>
          <w:rFonts w:ascii="Times New Roman" w:hAnsi="Times New Roman"/>
          <w:color w:val="FF0000"/>
        </w:rPr>
        <w:t xml:space="preserve">R/ </w:t>
      </w:r>
      <w:r w:rsidR="00B36A4E" w:rsidRPr="00B36A4E">
        <w:rPr>
          <w:rFonts w:ascii="Times New Roman" w:eastAsia="Times New Roman" w:hAnsi="Times New Roman"/>
          <w:bCs/>
          <w:i/>
        </w:rPr>
        <w:t>Abençoai, Senhor, o vosso povo</w:t>
      </w:r>
      <w:r w:rsidR="00B36A4E" w:rsidRPr="00B36A4E">
        <w:rPr>
          <w:rFonts w:ascii="Times New Roman" w:hAnsi="Times New Roman"/>
          <w:bCs/>
          <w:lang w:eastAsia="pt-PT"/>
        </w:rPr>
        <w:t>.</w:t>
      </w:r>
    </w:p>
    <w:p w14:paraId="5DCCB84A" w14:textId="77777777" w:rsidR="00982C83" w:rsidRPr="00B36A4E" w:rsidRDefault="00982C83" w:rsidP="00B36A4E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6281C6BD" w14:textId="1D8AFF60" w:rsidR="00982C83" w:rsidRPr="00B36A4E" w:rsidRDefault="00982C83" w:rsidP="00B36A4E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36A4E">
        <w:rPr>
          <w:rFonts w:ascii="Times New Roman" w:eastAsia="Times New Roman" w:hAnsi="Times New Roman"/>
          <w:color w:val="FF0000"/>
        </w:rPr>
        <w:t xml:space="preserve">1. </w:t>
      </w:r>
      <w:r w:rsidR="00B36A4E" w:rsidRPr="00B36A4E">
        <w:rPr>
          <w:rFonts w:ascii="Times New Roman" w:eastAsia="Times New Roman" w:hAnsi="Times New Roman"/>
          <w:color w:val="000000"/>
        </w:rPr>
        <w:t xml:space="preserve">Pela Igreja que caminha </w:t>
      </w:r>
      <w:r w:rsidR="00B36A4E">
        <w:rPr>
          <w:rFonts w:ascii="Times New Roman" w:eastAsia="Times New Roman" w:hAnsi="Times New Roman"/>
          <w:color w:val="000000"/>
        </w:rPr>
        <w:t xml:space="preserve">sinodalmente </w:t>
      </w:r>
      <w:r w:rsidR="00B36A4E" w:rsidRPr="00B36A4E">
        <w:rPr>
          <w:rFonts w:ascii="Times New Roman" w:eastAsia="Times New Roman" w:hAnsi="Times New Roman"/>
          <w:color w:val="000000"/>
        </w:rPr>
        <w:t>com a humanidade, para que a ensine a amar na alegria de Jesus ressuscitado, oremos.</w:t>
      </w:r>
    </w:p>
    <w:p w14:paraId="137F2254" w14:textId="77777777" w:rsidR="00982C83" w:rsidRPr="00B36A4E" w:rsidRDefault="00982C83" w:rsidP="00B36A4E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3E82C92B" w14:textId="3D04C4C3" w:rsidR="00982C83" w:rsidRPr="00B36A4E" w:rsidRDefault="00982C83" w:rsidP="00B36A4E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36A4E">
        <w:rPr>
          <w:rFonts w:ascii="Times New Roman" w:eastAsia="Times New Roman" w:hAnsi="Times New Roman"/>
          <w:color w:val="FF0000"/>
        </w:rPr>
        <w:t xml:space="preserve">2. </w:t>
      </w:r>
      <w:r w:rsidR="00B36A4E" w:rsidRPr="00B36A4E">
        <w:rPr>
          <w:rFonts w:ascii="Times New Roman" w:eastAsia="Times New Roman" w:hAnsi="Times New Roman"/>
          <w:color w:val="000000"/>
        </w:rPr>
        <w:t xml:space="preserve">Pelos responsáveis de todas as nações, para que sirvam o bem comum com lealdade, </w:t>
      </w:r>
      <w:r w:rsidR="006C56D4">
        <w:rPr>
          <w:rFonts w:ascii="Times New Roman" w:eastAsia="Times New Roman" w:hAnsi="Times New Roman"/>
          <w:color w:val="000000"/>
        </w:rPr>
        <w:t xml:space="preserve">promovam a justiça e a paz, </w:t>
      </w:r>
      <w:r w:rsidR="00B36A4E" w:rsidRPr="00B36A4E">
        <w:rPr>
          <w:rFonts w:ascii="Times New Roman" w:eastAsia="Times New Roman" w:hAnsi="Times New Roman"/>
          <w:color w:val="000000"/>
        </w:rPr>
        <w:t>e reconheçam o trabalho</w:t>
      </w:r>
      <w:r w:rsidR="006C56D4">
        <w:rPr>
          <w:rFonts w:ascii="Times New Roman" w:eastAsia="Times New Roman" w:hAnsi="Times New Roman"/>
          <w:color w:val="000000"/>
        </w:rPr>
        <w:t xml:space="preserve"> dos cidadãos</w:t>
      </w:r>
      <w:r w:rsidR="00B36A4E" w:rsidRPr="00B36A4E">
        <w:rPr>
          <w:rFonts w:ascii="Times New Roman" w:eastAsia="Times New Roman" w:hAnsi="Times New Roman"/>
          <w:color w:val="000000"/>
        </w:rPr>
        <w:t>, oremos.</w:t>
      </w:r>
    </w:p>
    <w:p w14:paraId="16593144" w14:textId="77777777" w:rsidR="00B36A4E" w:rsidRPr="00B36A4E" w:rsidRDefault="00B36A4E" w:rsidP="00B36A4E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1C0B2590" w14:textId="7AFD3F68" w:rsidR="00982C83" w:rsidRPr="00B36A4E" w:rsidRDefault="00982C83" w:rsidP="00B36A4E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36A4E">
        <w:rPr>
          <w:rFonts w:ascii="Times New Roman" w:eastAsia="Times New Roman" w:hAnsi="Times New Roman"/>
          <w:color w:val="FF0000"/>
        </w:rPr>
        <w:t xml:space="preserve">3. </w:t>
      </w:r>
      <w:r w:rsidR="00B36A4E" w:rsidRPr="00B36A4E">
        <w:rPr>
          <w:rFonts w:ascii="Times New Roman" w:eastAsia="Times New Roman" w:hAnsi="Times New Roman"/>
          <w:color w:val="000000"/>
        </w:rPr>
        <w:t>Pelos que sofrem tribulações, para que Deus enxugue as lágrimas dos seus olhos e lhes mostre a sua misericórdia, oremos.</w:t>
      </w:r>
    </w:p>
    <w:p w14:paraId="7E83AA67" w14:textId="77777777" w:rsidR="00776830" w:rsidRPr="00B36A4E" w:rsidRDefault="00776830" w:rsidP="00B36A4E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0B8241C6" w14:textId="7525A6A4" w:rsidR="00776830" w:rsidRPr="00B36A4E" w:rsidRDefault="00982C83" w:rsidP="00B36A4E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36A4E">
        <w:rPr>
          <w:rFonts w:ascii="Times New Roman" w:eastAsia="Times New Roman" w:hAnsi="Times New Roman"/>
          <w:color w:val="FF0000"/>
        </w:rPr>
        <w:t xml:space="preserve">4. </w:t>
      </w:r>
      <w:r w:rsidR="00B36A4E" w:rsidRPr="00B36A4E">
        <w:rPr>
          <w:rFonts w:ascii="Times New Roman" w:eastAsia="Times New Roman" w:hAnsi="Times New Roman"/>
          <w:color w:val="000000"/>
        </w:rPr>
        <w:t>Por aqueles em quem Deus faz maravilhas, para que tenham um coração agradecido e louvem sem cessar seu nome santo, oremos.</w:t>
      </w:r>
    </w:p>
    <w:p w14:paraId="4076C801" w14:textId="77777777" w:rsidR="00B36A4E" w:rsidRPr="00B36A4E" w:rsidRDefault="00B36A4E" w:rsidP="00B36A4E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5E2EF740" w14:textId="3BD305F7" w:rsidR="00982C83" w:rsidRPr="00B36A4E" w:rsidRDefault="00982C83" w:rsidP="00B36A4E">
      <w:pPr>
        <w:pStyle w:val="ListaColorida-Cor11"/>
        <w:spacing w:line="276" w:lineRule="auto"/>
        <w:ind w:left="709"/>
        <w:jc w:val="both"/>
        <w:rPr>
          <w:rFonts w:ascii="Times New Roman" w:eastAsia="Times New Roman" w:hAnsi="Times New Roman"/>
          <w:color w:val="000000"/>
        </w:rPr>
      </w:pPr>
      <w:r w:rsidRPr="00B36A4E">
        <w:rPr>
          <w:rFonts w:ascii="Times New Roman" w:eastAsia="Times New Roman" w:hAnsi="Times New Roman"/>
          <w:color w:val="FF0000"/>
        </w:rPr>
        <w:t xml:space="preserve">5. </w:t>
      </w:r>
      <w:r w:rsidR="00B36A4E" w:rsidRPr="00B36A4E">
        <w:rPr>
          <w:rFonts w:ascii="Times New Roman" w:eastAsia="Times New Roman" w:hAnsi="Times New Roman"/>
          <w:color w:val="000000"/>
        </w:rPr>
        <w:t>Pela nossa assembleia dominical, para que o Corpo de Cristo a alimente e a caridade fraterna a faça crescer, oremos.</w:t>
      </w:r>
    </w:p>
    <w:p w14:paraId="3F608504" w14:textId="77777777" w:rsidR="00776830" w:rsidRPr="00B36A4E" w:rsidRDefault="00776830" w:rsidP="00B36A4E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</w:p>
    <w:p w14:paraId="5954636C" w14:textId="6669953C" w:rsidR="00815143" w:rsidRPr="006C56D4" w:rsidRDefault="00776830" w:rsidP="00B36A4E">
      <w:pPr>
        <w:pStyle w:val="ListaColorida-Cor11"/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B36A4E">
        <w:rPr>
          <w:rFonts w:ascii="Times New Roman" w:hAnsi="Times New Roman"/>
          <w:color w:val="FF0000"/>
        </w:rPr>
        <w:t xml:space="preserve">V/ </w:t>
      </w:r>
      <w:r w:rsidR="00B36A4E" w:rsidRPr="006C56D4">
        <w:rPr>
          <w:rFonts w:ascii="Times New Roman" w:eastAsia="Times New Roman" w:hAnsi="Times New Roman"/>
          <w:bCs/>
        </w:rPr>
        <w:t>Deus eterno e omnipotente, que glorificastes o nosso Salvador e renovais todas as coisas em Cristo, fazei-nos cumprir o seu mandamento novo, para nos tornarmos, de verdade, seus discípulos. Ele que vive e reina por todos os séculos dos séculos.</w:t>
      </w:r>
    </w:p>
    <w:p w14:paraId="1FB39F1A" w14:textId="6C37AD50" w:rsidR="00A61274" w:rsidRPr="00B36A4E" w:rsidRDefault="00A61274" w:rsidP="00B36A4E">
      <w:pPr>
        <w:pStyle w:val="ListaColorida-Cor11"/>
        <w:spacing w:line="276" w:lineRule="auto"/>
        <w:jc w:val="both"/>
        <w:rPr>
          <w:rFonts w:ascii="Times New Roman" w:eastAsia="Times New Roman" w:hAnsi="Times New Roman"/>
          <w:color w:val="000000"/>
        </w:rPr>
      </w:pPr>
      <w:r w:rsidRPr="00B36A4E">
        <w:rPr>
          <w:rFonts w:ascii="Times New Roman" w:hAnsi="Times New Roman"/>
          <w:color w:val="FF0000"/>
        </w:rPr>
        <w:t xml:space="preserve">R/ </w:t>
      </w:r>
      <w:r w:rsidRPr="00B36A4E">
        <w:rPr>
          <w:rFonts w:ascii="Times New Roman" w:hAnsi="Times New Roman"/>
          <w:i/>
          <w:iCs/>
        </w:rPr>
        <w:t>Ámen</w:t>
      </w:r>
      <w:r w:rsidRPr="00B36A4E">
        <w:rPr>
          <w:rFonts w:ascii="Times New Roman" w:eastAsia="Times New Roman" w:hAnsi="Times New Roman"/>
          <w:i/>
          <w:iCs/>
          <w:color w:val="000000"/>
        </w:rPr>
        <w:t>.</w:t>
      </w:r>
    </w:p>
    <w:p w14:paraId="6541A4CB" w14:textId="77777777" w:rsidR="00FF54BA" w:rsidRPr="00533258" w:rsidRDefault="00FF54BA" w:rsidP="00FF54BA">
      <w:pPr>
        <w:pStyle w:val="ListaColorida-Cor11"/>
        <w:spacing w:line="276" w:lineRule="auto"/>
        <w:jc w:val="both"/>
      </w:pPr>
    </w:p>
    <w:p w14:paraId="157702A0" w14:textId="4963981D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206A4A47" w14:textId="77777777" w:rsidR="00036D18" w:rsidRPr="006C56D4" w:rsidRDefault="00036D18" w:rsidP="006C56D4">
      <w:pPr>
        <w:spacing w:line="276" w:lineRule="auto"/>
        <w:ind w:left="709"/>
        <w:jc w:val="both"/>
      </w:pPr>
      <w:r w:rsidRPr="006C56D4">
        <w:t>Nos ritos finais, o sacerdote faz o envio missionário:</w:t>
      </w:r>
    </w:p>
    <w:p w14:paraId="28B0542B" w14:textId="77777777" w:rsidR="00036D18" w:rsidRPr="006C56D4" w:rsidRDefault="00036D18" w:rsidP="00B028C9">
      <w:pPr>
        <w:spacing w:line="276" w:lineRule="auto"/>
        <w:ind w:left="1134"/>
        <w:jc w:val="both"/>
      </w:pPr>
      <w:r w:rsidRPr="006C56D4">
        <w:rPr>
          <w:color w:val="FF0000"/>
        </w:rPr>
        <w:t xml:space="preserve">V/ </w:t>
      </w:r>
      <w:r w:rsidRPr="006C56D4">
        <w:t>Ide e tomai parte na caridade que Deus opera na vida das pessoas.</w:t>
      </w:r>
    </w:p>
    <w:p w14:paraId="0F99CF50" w14:textId="77777777" w:rsidR="00036D18" w:rsidRPr="006C56D4" w:rsidRDefault="00036D18" w:rsidP="00B028C9">
      <w:pPr>
        <w:spacing w:line="276" w:lineRule="auto"/>
        <w:ind w:left="1134"/>
        <w:jc w:val="both"/>
        <w:rPr>
          <w:i/>
          <w:iCs/>
        </w:rPr>
      </w:pPr>
      <w:r w:rsidRPr="006C56D4">
        <w:rPr>
          <w:color w:val="FF0000"/>
        </w:rPr>
        <w:t xml:space="preserve">R/ </w:t>
      </w:r>
      <w:r w:rsidRPr="006C56D4">
        <w:rPr>
          <w:i/>
          <w:iCs/>
        </w:rPr>
        <w:t>Ámen.</w:t>
      </w:r>
    </w:p>
    <w:p w14:paraId="1AB2F3CD" w14:textId="77777777" w:rsidR="00036D18" w:rsidRPr="006C56D4" w:rsidRDefault="00036D18" w:rsidP="00B028C9">
      <w:pPr>
        <w:spacing w:line="276" w:lineRule="auto"/>
        <w:ind w:left="1134"/>
        <w:jc w:val="both"/>
      </w:pPr>
      <w:r w:rsidRPr="006C56D4">
        <w:rPr>
          <w:color w:val="FF0000"/>
        </w:rPr>
        <w:t xml:space="preserve">V/ </w:t>
      </w:r>
      <w:r w:rsidRPr="006C56D4">
        <w:t>Ide e tomai parte na caridade uns para com os outros.</w:t>
      </w:r>
    </w:p>
    <w:p w14:paraId="5E3FBABD" w14:textId="77777777" w:rsidR="00036D18" w:rsidRPr="006C56D4" w:rsidRDefault="00036D18" w:rsidP="00B028C9">
      <w:pPr>
        <w:spacing w:line="276" w:lineRule="auto"/>
        <w:ind w:left="1134"/>
        <w:jc w:val="both"/>
        <w:rPr>
          <w:i/>
          <w:iCs/>
        </w:rPr>
      </w:pPr>
      <w:r w:rsidRPr="006C56D4">
        <w:rPr>
          <w:color w:val="FF0000"/>
        </w:rPr>
        <w:t xml:space="preserve">R/ </w:t>
      </w:r>
      <w:r w:rsidRPr="006C56D4">
        <w:rPr>
          <w:i/>
          <w:iCs/>
        </w:rPr>
        <w:t>Ámen.</w:t>
      </w:r>
    </w:p>
    <w:p w14:paraId="4DEBD880" w14:textId="77777777" w:rsidR="00036D18" w:rsidRPr="006C56D4" w:rsidRDefault="00036D18" w:rsidP="00B028C9">
      <w:pPr>
        <w:spacing w:line="276" w:lineRule="auto"/>
        <w:ind w:left="1134"/>
        <w:jc w:val="both"/>
      </w:pPr>
      <w:r w:rsidRPr="006C56D4">
        <w:rPr>
          <w:color w:val="FF0000"/>
        </w:rPr>
        <w:t xml:space="preserve">V/ </w:t>
      </w:r>
      <w:r w:rsidRPr="006C56D4">
        <w:t>Ide e tomai parte na caridade, que faz nascer gestos.</w:t>
      </w:r>
    </w:p>
    <w:p w14:paraId="6BDD794B" w14:textId="77777777" w:rsidR="00036D18" w:rsidRPr="006C56D4" w:rsidRDefault="00036D18" w:rsidP="00B028C9">
      <w:pPr>
        <w:spacing w:line="276" w:lineRule="auto"/>
        <w:ind w:left="1134"/>
        <w:jc w:val="both"/>
        <w:rPr>
          <w:i/>
          <w:iCs/>
        </w:rPr>
      </w:pPr>
      <w:r w:rsidRPr="006C56D4">
        <w:rPr>
          <w:color w:val="FF0000"/>
        </w:rPr>
        <w:t xml:space="preserve">R/ </w:t>
      </w:r>
      <w:r w:rsidRPr="006C56D4">
        <w:rPr>
          <w:i/>
          <w:iCs/>
        </w:rPr>
        <w:t>Ámen.</w:t>
      </w:r>
    </w:p>
    <w:p w14:paraId="2A832770" w14:textId="77777777" w:rsidR="00036D18" w:rsidRPr="006C56D4" w:rsidRDefault="00036D18" w:rsidP="006C56D4">
      <w:pPr>
        <w:spacing w:line="276" w:lineRule="auto"/>
        <w:ind w:left="709"/>
        <w:jc w:val="both"/>
      </w:pPr>
      <w:r w:rsidRPr="006C56D4">
        <w:t xml:space="preserve">Ao mesmo tempo, os dois jovens levam o cubo desde o presbitério até à porta principal da Igreja, mostrando às pessoas a face que contém a imagem “Tomar </w:t>
      </w:r>
      <w:r w:rsidRPr="006C56D4">
        <w:lastRenderedPageBreak/>
        <w:t>parte na Caridade”. Depois da assembleia partir em missão, voltam a colocar o cubo no lugar que lhe está destinado.</w:t>
      </w:r>
    </w:p>
    <w:p w14:paraId="65E35DA6" w14:textId="77777777" w:rsidR="006520CD" w:rsidRPr="006C56D4" w:rsidRDefault="006520CD" w:rsidP="006C56D4">
      <w:pPr>
        <w:spacing w:line="276" w:lineRule="auto"/>
        <w:ind w:left="709"/>
        <w:jc w:val="both"/>
      </w:pPr>
    </w:p>
    <w:p w14:paraId="5E8C8DDB" w14:textId="77777777" w:rsidR="00E01060" w:rsidRPr="006C56D4" w:rsidRDefault="00E01060" w:rsidP="006C56D4">
      <w:pPr>
        <w:spacing w:line="276" w:lineRule="auto"/>
        <w:ind w:left="709"/>
        <w:jc w:val="both"/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 w:rsidRPr="00050860">
        <w:rPr>
          <w:b/>
          <w:color w:val="FF0000"/>
          <w:sz w:val="28"/>
        </w:rPr>
        <w:t xml:space="preserve">Semear </w:t>
      </w:r>
      <w:r w:rsidR="00004B2D">
        <w:rPr>
          <w:b/>
          <w:color w:val="FF0000"/>
          <w:sz w:val="28"/>
        </w:rPr>
        <w:t>caridade</w:t>
      </w:r>
    </w:p>
    <w:p w14:paraId="79E9FC49" w14:textId="77777777" w:rsidR="00E01060" w:rsidRPr="006C56D4" w:rsidRDefault="00E01060" w:rsidP="006C56D4">
      <w:pPr>
        <w:spacing w:line="276" w:lineRule="auto"/>
        <w:ind w:left="709"/>
        <w:jc w:val="both"/>
      </w:pPr>
    </w:p>
    <w:p w14:paraId="0F08C9C1" w14:textId="77777777" w:rsidR="00E01060" w:rsidRPr="006C56D4" w:rsidRDefault="00E01060" w:rsidP="006C56D4">
      <w:pPr>
        <w:spacing w:line="276" w:lineRule="auto"/>
        <w:ind w:left="709"/>
        <w:jc w:val="both"/>
        <w:rPr>
          <w:color w:val="FF0000"/>
        </w:rPr>
      </w:pPr>
      <w:r w:rsidRPr="006C56D4">
        <w:rPr>
          <w:b/>
          <w:color w:val="FF0000"/>
        </w:rPr>
        <w:t>Acólitos</w:t>
      </w:r>
    </w:p>
    <w:p w14:paraId="7793EA4E" w14:textId="4AF4D44D" w:rsidR="006C56D4" w:rsidRPr="006C56D4" w:rsidRDefault="006C56D4" w:rsidP="006C56D4">
      <w:pPr>
        <w:spacing w:line="276" w:lineRule="auto"/>
        <w:ind w:left="709"/>
        <w:jc w:val="both"/>
      </w:pPr>
      <w:r w:rsidRPr="006C56D4">
        <w:t>O asseio e a frescura do ambiente celebrativo não são só por razões de higiene: é um imperativo teológico. Deus é aquele que renova todas as coisas. Mesmo as coisas mais antigas e carregadas de história devem ser cuidadas como se fossem novas. Quando os livros litúrgicos têm mau aspeto, os paramentos sebentos, as flores murchas e a igreja suja presta-se um mau testemunho ao Deus que renova todas as coisas.</w:t>
      </w:r>
    </w:p>
    <w:p w14:paraId="68830263" w14:textId="77777777" w:rsidR="00E01060" w:rsidRPr="006C56D4" w:rsidRDefault="00E01060" w:rsidP="006C56D4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04FF7EF0" w14:textId="77777777" w:rsidR="00E01060" w:rsidRPr="006C56D4" w:rsidRDefault="00E01060" w:rsidP="006C56D4">
      <w:pPr>
        <w:spacing w:line="276" w:lineRule="auto"/>
        <w:ind w:left="709"/>
        <w:jc w:val="both"/>
        <w:rPr>
          <w:color w:val="FF0000"/>
        </w:rPr>
      </w:pPr>
      <w:r w:rsidRPr="006C56D4">
        <w:rPr>
          <w:b/>
          <w:color w:val="FF0000"/>
        </w:rPr>
        <w:t>Leitores</w:t>
      </w:r>
    </w:p>
    <w:p w14:paraId="24A118C2" w14:textId="56D79AFC" w:rsidR="006C56D4" w:rsidRPr="006C56D4" w:rsidRDefault="006C56D4" w:rsidP="006C56D4">
      <w:pPr>
        <w:spacing w:line="276" w:lineRule="auto"/>
        <w:ind w:left="709"/>
        <w:jc w:val="both"/>
      </w:pPr>
      <w:r w:rsidRPr="006C56D4">
        <w:t>Há frases que não basta ler muito bem, elas devem ser gravadas no coração como quem grava na pedra. Quem lê: “</w:t>
      </w:r>
      <w:r w:rsidRPr="006C56D4">
        <w:t>d</w:t>
      </w:r>
      <w:r w:rsidRPr="006C56D4">
        <w:t>ou-vos um mandamento novo: que vos ameis uns aos outros como eu vos amei” não se deve contentar em articular bem as sílabas; deve cinzelar cada letra no coração do ouvinte. Há textos e sentenças evangélicas, com as bem-aventuranças, por exemplo, que merecem um cuidado muito especial na leitura.</w:t>
      </w:r>
    </w:p>
    <w:p w14:paraId="43BE5AC8" w14:textId="77777777" w:rsidR="00E01060" w:rsidRPr="006C56D4" w:rsidRDefault="00E01060" w:rsidP="006C56D4">
      <w:pPr>
        <w:spacing w:line="276" w:lineRule="auto"/>
        <w:ind w:left="709"/>
        <w:jc w:val="both"/>
      </w:pPr>
    </w:p>
    <w:p w14:paraId="78AD95CD" w14:textId="77777777" w:rsidR="00E01060" w:rsidRPr="006C56D4" w:rsidRDefault="00E01060" w:rsidP="006C56D4">
      <w:pPr>
        <w:spacing w:line="276" w:lineRule="auto"/>
        <w:ind w:left="709"/>
        <w:jc w:val="both"/>
        <w:rPr>
          <w:color w:val="FF0000"/>
        </w:rPr>
      </w:pPr>
      <w:r w:rsidRPr="006C56D4">
        <w:rPr>
          <w:b/>
          <w:color w:val="FF0000"/>
        </w:rPr>
        <w:t>Ministros Extraordinários da Comunhão</w:t>
      </w:r>
    </w:p>
    <w:p w14:paraId="5ED1D38A" w14:textId="45055543" w:rsidR="006C56D4" w:rsidRPr="006C56D4" w:rsidRDefault="006C56D4" w:rsidP="006C56D4">
      <w:pPr>
        <w:spacing w:line="276" w:lineRule="auto"/>
        <w:ind w:left="709"/>
        <w:jc w:val="both"/>
      </w:pPr>
      <w:r w:rsidRPr="006C56D4">
        <w:t xml:space="preserve">À medida que os apóstolos iam fundando igrejas locais, estabeleciam anciãos, depois de terem feito orações e jejuns, e encomendavam-nos ao Senhor. Esses anciãos, antes de serem </w:t>
      </w:r>
      <w:r w:rsidRPr="006C56D4">
        <w:t>encarregues</w:t>
      </w:r>
      <w:r w:rsidRPr="006C56D4">
        <w:t xml:space="preserve"> de tarefas concretas, tinham a primeira missão de serem pilares das comunidades nascentes. Do mesmo modo, o MEC não existe para executar uma tarefa, mas para ser antes de mais construtor de unidade eclesial.</w:t>
      </w:r>
    </w:p>
    <w:p w14:paraId="082DE469" w14:textId="77777777" w:rsidR="00E01060" w:rsidRPr="006C56D4" w:rsidRDefault="00E01060" w:rsidP="006C56D4">
      <w:pPr>
        <w:spacing w:line="276" w:lineRule="auto"/>
        <w:ind w:left="709"/>
        <w:jc w:val="both"/>
      </w:pPr>
    </w:p>
    <w:p w14:paraId="63A048CA" w14:textId="77777777" w:rsidR="00004B2D" w:rsidRPr="006C56D4" w:rsidRDefault="00004B2D" w:rsidP="006C56D4">
      <w:pPr>
        <w:spacing w:line="276" w:lineRule="auto"/>
        <w:ind w:left="709"/>
        <w:jc w:val="both"/>
        <w:rPr>
          <w:color w:val="FF0000"/>
        </w:rPr>
      </w:pPr>
      <w:r w:rsidRPr="006C56D4">
        <w:rPr>
          <w:b/>
          <w:color w:val="FF0000"/>
        </w:rPr>
        <w:t>Músicos</w:t>
      </w:r>
    </w:p>
    <w:p w14:paraId="0EF19F38" w14:textId="44810FD9" w:rsidR="006C56D4" w:rsidRPr="006C56D4" w:rsidRDefault="006C56D4" w:rsidP="006C56D4">
      <w:pPr>
        <w:spacing w:line="276" w:lineRule="auto"/>
        <w:ind w:left="709"/>
        <w:jc w:val="both"/>
      </w:pPr>
      <w:r w:rsidRPr="006C56D4">
        <w:rPr>
          <w:color w:val="000000"/>
        </w:rPr>
        <w:t>Por vezes, o cantor dá a sensação que termina a sua função com o fim do cântico. O louvor de Deus não tem fim, nem mesmo na última nota. Por isso, o salmista diz: “</w:t>
      </w:r>
      <w:r w:rsidR="00B028C9">
        <w:rPr>
          <w:color w:val="000000"/>
        </w:rPr>
        <w:t>l</w:t>
      </w:r>
      <w:r w:rsidRPr="006C56D4">
        <w:rPr>
          <w:color w:val="000000"/>
        </w:rPr>
        <w:t>ouvarei para sempre o vosso nome”. Apesar do louvor se exprimir musicalmente num tempo curto, ele é epifania do louvor eterno que é prestado a Deus no céu. Por isso, o músico, no final de uma peça, nunca deve dar a impressão de quem despachou uma tarefa.</w:t>
      </w:r>
    </w:p>
    <w:p w14:paraId="2831922C" w14:textId="77777777" w:rsidR="00004B2D" w:rsidRPr="006C56D4" w:rsidRDefault="00004B2D" w:rsidP="006C56D4">
      <w:pPr>
        <w:spacing w:line="276" w:lineRule="auto"/>
        <w:ind w:left="709"/>
        <w:jc w:val="both"/>
        <w:rPr>
          <w:b/>
          <w:color w:val="BF8F00" w:themeColor="accent4" w:themeShade="BF"/>
        </w:rPr>
      </w:pPr>
    </w:p>
    <w:p w14:paraId="67C05DBE" w14:textId="77777777" w:rsidR="008732A1" w:rsidRPr="006C56D4" w:rsidRDefault="008732A1" w:rsidP="006C56D4">
      <w:pPr>
        <w:spacing w:line="276" w:lineRule="auto"/>
        <w:ind w:left="709"/>
        <w:jc w:val="both"/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b/>
          <w:color w:val="FF0000"/>
          <w:sz w:val="28"/>
        </w:rPr>
      </w:pPr>
      <w:r>
        <w:rPr>
          <w:b/>
          <w:color w:val="FF0000"/>
          <w:sz w:val="28"/>
        </w:rPr>
        <w:t>Sair em missão de amar</w:t>
      </w:r>
    </w:p>
    <w:p w14:paraId="2F5A0A34" w14:textId="2C464682" w:rsidR="003F6144" w:rsidRPr="006C56D4" w:rsidRDefault="003F6144" w:rsidP="003F6144">
      <w:pPr>
        <w:spacing w:line="276" w:lineRule="auto"/>
        <w:jc w:val="both"/>
      </w:pPr>
    </w:p>
    <w:p w14:paraId="1F0BA5FF" w14:textId="6B08D673" w:rsidR="003F6144" w:rsidRPr="006C56D4" w:rsidRDefault="006C56D4" w:rsidP="006C56D4">
      <w:pPr>
        <w:spacing w:line="276" w:lineRule="auto"/>
        <w:ind w:left="709"/>
        <w:jc w:val="both"/>
      </w:pPr>
      <w:r w:rsidRPr="006C56D4">
        <w:t>Nesta semana, vamos fazer-nos pobres de espírito, abrindo-nos ao amor aos outros</w:t>
      </w:r>
      <w:r>
        <w:t>, ao verdadeiro espírito de caridade</w:t>
      </w:r>
      <w:r w:rsidRPr="006C56D4">
        <w:t xml:space="preserve">. Para isso, vamos viver a pobreza nas </w:t>
      </w:r>
      <w:r w:rsidRPr="006C56D4">
        <w:lastRenderedPageBreak/>
        <w:t>palavras, nos gestos e nas atitudes, para que Deus seja glorificado em nós e no amor que dedicamos aos outros.</w:t>
      </w:r>
    </w:p>
    <w:sectPr w:rsidR="003F6144" w:rsidRPr="006C56D4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26400546">
    <w:abstractNumId w:val="1"/>
  </w:num>
  <w:num w:numId="2" w16cid:durableId="43220956">
    <w:abstractNumId w:val="0"/>
  </w:num>
  <w:num w:numId="3" w16cid:durableId="773745854">
    <w:abstractNumId w:val="3"/>
  </w:num>
  <w:num w:numId="4" w16cid:durableId="1323390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DA7"/>
    <w:rsid w:val="00027791"/>
    <w:rsid w:val="00036D18"/>
    <w:rsid w:val="00037C4E"/>
    <w:rsid w:val="00047936"/>
    <w:rsid w:val="00050860"/>
    <w:rsid w:val="00066431"/>
    <w:rsid w:val="00082CDF"/>
    <w:rsid w:val="000873E3"/>
    <w:rsid w:val="00093B46"/>
    <w:rsid w:val="000A77D7"/>
    <w:rsid w:val="000D397A"/>
    <w:rsid w:val="0010123F"/>
    <w:rsid w:val="001101E1"/>
    <w:rsid w:val="0014129F"/>
    <w:rsid w:val="00170AE1"/>
    <w:rsid w:val="00172C3B"/>
    <w:rsid w:val="00184740"/>
    <w:rsid w:val="00194FA4"/>
    <w:rsid w:val="001C5309"/>
    <w:rsid w:val="001F5C3D"/>
    <w:rsid w:val="00212803"/>
    <w:rsid w:val="002248B3"/>
    <w:rsid w:val="00224F57"/>
    <w:rsid w:val="0031345E"/>
    <w:rsid w:val="00330CCA"/>
    <w:rsid w:val="00332446"/>
    <w:rsid w:val="0039045C"/>
    <w:rsid w:val="003A267A"/>
    <w:rsid w:val="003C5A19"/>
    <w:rsid w:val="003C6372"/>
    <w:rsid w:val="003D1E90"/>
    <w:rsid w:val="003F6144"/>
    <w:rsid w:val="00403155"/>
    <w:rsid w:val="00424E10"/>
    <w:rsid w:val="004579D5"/>
    <w:rsid w:val="00464098"/>
    <w:rsid w:val="004B6702"/>
    <w:rsid w:val="004E066E"/>
    <w:rsid w:val="004E488E"/>
    <w:rsid w:val="005100F9"/>
    <w:rsid w:val="00527E9D"/>
    <w:rsid w:val="00533258"/>
    <w:rsid w:val="00546159"/>
    <w:rsid w:val="00547692"/>
    <w:rsid w:val="0055390E"/>
    <w:rsid w:val="00566D1B"/>
    <w:rsid w:val="005D368C"/>
    <w:rsid w:val="005D7E1F"/>
    <w:rsid w:val="005F63B2"/>
    <w:rsid w:val="006169B6"/>
    <w:rsid w:val="00647AA7"/>
    <w:rsid w:val="006520CD"/>
    <w:rsid w:val="00657F60"/>
    <w:rsid w:val="00683ADC"/>
    <w:rsid w:val="00692BEE"/>
    <w:rsid w:val="006A3981"/>
    <w:rsid w:val="006C56D4"/>
    <w:rsid w:val="006E7D07"/>
    <w:rsid w:val="007653BB"/>
    <w:rsid w:val="00776830"/>
    <w:rsid w:val="00776AD3"/>
    <w:rsid w:val="007C3F36"/>
    <w:rsid w:val="007F70C3"/>
    <w:rsid w:val="008013D8"/>
    <w:rsid w:val="0081210B"/>
    <w:rsid w:val="008121DA"/>
    <w:rsid w:val="00815143"/>
    <w:rsid w:val="008263D5"/>
    <w:rsid w:val="00861EDC"/>
    <w:rsid w:val="008732A1"/>
    <w:rsid w:val="00890408"/>
    <w:rsid w:val="008C1235"/>
    <w:rsid w:val="008D6F2B"/>
    <w:rsid w:val="00975FFD"/>
    <w:rsid w:val="00981EB4"/>
    <w:rsid w:val="00982C83"/>
    <w:rsid w:val="009D322F"/>
    <w:rsid w:val="00A24AFB"/>
    <w:rsid w:val="00A37CA3"/>
    <w:rsid w:val="00A57457"/>
    <w:rsid w:val="00A61274"/>
    <w:rsid w:val="00A657D4"/>
    <w:rsid w:val="00A728D1"/>
    <w:rsid w:val="00AB28BC"/>
    <w:rsid w:val="00B028C9"/>
    <w:rsid w:val="00B221AD"/>
    <w:rsid w:val="00B36A4E"/>
    <w:rsid w:val="00B649E0"/>
    <w:rsid w:val="00B84CA3"/>
    <w:rsid w:val="00BA1589"/>
    <w:rsid w:val="00BB73B3"/>
    <w:rsid w:val="00BC7865"/>
    <w:rsid w:val="00BE7959"/>
    <w:rsid w:val="00BF3EBE"/>
    <w:rsid w:val="00C41EB6"/>
    <w:rsid w:val="00C52FB8"/>
    <w:rsid w:val="00C81861"/>
    <w:rsid w:val="00CB4A63"/>
    <w:rsid w:val="00CB5BB3"/>
    <w:rsid w:val="00CC3672"/>
    <w:rsid w:val="00CE73FB"/>
    <w:rsid w:val="00CF2CEA"/>
    <w:rsid w:val="00D11528"/>
    <w:rsid w:val="00D275F6"/>
    <w:rsid w:val="00D671D1"/>
    <w:rsid w:val="00D83D30"/>
    <w:rsid w:val="00DD2FC9"/>
    <w:rsid w:val="00E01060"/>
    <w:rsid w:val="00E33558"/>
    <w:rsid w:val="00E530EF"/>
    <w:rsid w:val="00E8645A"/>
    <w:rsid w:val="00E97B8C"/>
    <w:rsid w:val="00ED656E"/>
    <w:rsid w:val="00F1148E"/>
    <w:rsid w:val="00F424D0"/>
    <w:rsid w:val="00F654B1"/>
    <w:rsid w:val="00F85504"/>
    <w:rsid w:val="00FD241E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274"/>
    <w:rPr>
      <w:rFonts w:ascii="Times New Roman" w:eastAsia="Times New Roman" w:hAnsi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  <w:lang w:eastAsia="en-US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  <w:rPr>
      <w:rFonts w:ascii="Cambria" w:eastAsia="MS Mincho" w:hAnsi="Cambria"/>
      <w:lang w:eastAsia="en-US"/>
    </w:rPr>
  </w:style>
  <w:style w:type="paragraph" w:styleId="NormalWeb">
    <w:name w:val="Normal (Web)"/>
    <w:basedOn w:val="Normal"/>
    <w:uiPriority w:val="99"/>
    <w:unhideWhenUsed/>
    <w:rsid w:val="001F5C3D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873</Words>
  <Characters>4716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7</cp:revision>
  <dcterms:created xsi:type="dcterms:W3CDTF">2022-04-18T21:04:00Z</dcterms:created>
  <dcterms:modified xsi:type="dcterms:W3CDTF">2022-05-04T11:07:00Z</dcterms:modified>
</cp:coreProperties>
</file>