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DB8FD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drawing>
          <wp:anchor distT="0" distB="0" distL="114300" distR="114300" simplePos="0" relativeHeight="251657216" behindDoc="0" locked="0" layoutInCell="1" allowOverlap="1" wp14:anchorId="35EA7926" wp14:editId="7F367D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14:paraId="45EEB0A7" w14:textId="77777777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t xml:space="preserve">Tempo </w:t>
      </w:r>
      <w:r w:rsidR="00A13364">
        <w:rPr>
          <w:b/>
          <w:noProof/>
          <w:color w:val="BF8F00" w:themeColor="accent4" w:themeShade="BF"/>
        </w:rPr>
        <w:t>Comum</w:t>
      </w:r>
    </w:p>
    <w:p w14:paraId="70FBE256" w14:textId="127A9481" w:rsidR="008013D8" w:rsidRPr="001101E1" w:rsidRDefault="00A13364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>XXXII D</w:t>
      </w:r>
      <w:r w:rsidR="00ED595F">
        <w:rPr>
          <w:b/>
          <w:noProof/>
          <w:color w:val="BF8F00" w:themeColor="accent4" w:themeShade="BF"/>
        </w:rPr>
        <w:t>omingo</w:t>
      </w:r>
      <w:r>
        <w:rPr>
          <w:b/>
          <w:noProof/>
          <w:color w:val="BF8F00" w:themeColor="accent4" w:themeShade="BF"/>
        </w:rPr>
        <w:t xml:space="preserve"> </w:t>
      </w:r>
    </w:p>
    <w:p w14:paraId="0A26FE1F" w14:textId="77777777"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14EFAEED" w14:textId="07FC26D3" w:rsidR="005D7E1F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14:paraId="6F6A2BBD" w14:textId="571CEF9D" w:rsidR="00B45053" w:rsidRDefault="00B45053" w:rsidP="00027791">
      <w:pPr>
        <w:spacing w:line="276" w:lineRule="auto"/>
        <w:ind w:right="3905"/>
        <w:jc w:val="both"/>
        <w:rPr>
          <w:color w:val="00B050"/>
        </w:rPr>
      </w:pPr>
    </w:p>
    <w:p w14:paraId="0C2140EA" w14:textId="77777777" w:rsidR="00B45053" w:rsidRPr="00815143" w:rsidRDefault="00B45053" w:rsidP="00027791">
      <w:pPr>
        <w:spacing w:line="276" w:lineRule="auto"/>
        <w:ind w:right="3905"/>
        <w:jc w:val="both"/>
        <w:rPr>
          <w:color w:val="00B050"/>
        </w:rPr>
      </w:pPr>
    </w:p>
    <w:p w14:paraId="4A166E66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14:paraId="599610A6" w14:textId="77777777" w:rsidR="001F5C3D" w:rsidRPr="00ED595F" w:rsidRDefault="001F5C3D" w:rsidP="0081210B">
      <w:pPr>
        <w:spacing w:line="276" w:lineRule="auto"/>
        <w:ind w:left="709"/>
        <w:jc w:val="both"/>
        <w:rPr>
          <w:color w:val="00B050"/>
        </w:rPr>
      </w:pPr>
    </w:p>
    <w:p w14:paraId="6D09A916" w14:textId="77777777" w:rsidR="001F5C3D" w:rsidRPr="00ED595F" w:rsidRDefault="00A13364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 w:rsidRPr="00ED595F">
        <w:rPr>
          <w:bCs/>
        </w:rPr>
        <w:t>“Aí vem o esposo: ide ao seu encontro”</w:t>
      </w:r>
    </w:p>
    <w:p w14:paraId="26A8A9B4" w14:textId="77777777" w:rsidR="00B84CA3" w:rsidRPr="00ED595F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2F8329D8" w14:textId="77777777" w:rsidR="000D397A" w:rsidRPr="00ED595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55E919EF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14:paraId="6A94D730" w14:textId="77777777" w:rsidR="001F5C3D" w:rsidRPr="00815143" w:rsidRDefault="001F5C3D" w:rsidP="0081210B">
      <w:pPr>
        <w:spacing w:line="276" w:lineRule="auto"/>
        <w:ind w:left="709"/>
        <w:jc w:val="both"/>
        <w:rPr>
          <w:b/>
          <w:i/>
          <w:color w:val="00B0F0"/>
        </w:rPr>
      </w:pPr>
    </w:p>
    <w:p w14:paraId="6B1045D2" w14:textId="77777777" w:rsidR="001F5C3D" w:rsidRPr="001101E1" w:rsidRDefault="00815143" w:rsidP="008013D8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Itinerário simbólico</w:t>
      </w:r>
    </w:p>
    <w:p w14:paraId="6A536D04" w14:textId="77777777" w:rsidR="00B84CA3" w:rsidRPr="00ED595F" w:rsidRDefault="00A13364" w:rsidP="0081210B">
      <w:pPr>
        <w:spacing w:line="276" w:lineRule="auto"/>
        <w:ind w:left="709"/>
        <w:jc w:val="both"/>
      </w:pPr>
      <w:r w:rsidRPr="00ED595F">
        <w:rPr>
          <w:bCs/>
        </w:rPr>
        <w:t>Manter-se-ão os elementos simbólicos da semana anterior: as folhas de palmeira e apenas dez velas, das quais cinco estarão acesas e as restantes apagadas.</w:t>
      </w:r>
    </w:p>
    <w:p w14:paraId="1D8A29AB" w14:textId="77777777" w:rsidR="0031345E" w:rsidRDefault="0031345E" w:rsidP="0081210B">
      <w:pPr>
        <w:spacing w:line="276" w:lineRule="auto"/>
        <w:ind w:left="709"/>
        <w:jc w:val="both"/>
      </w:pPr>
    </w:p>
    <w:p w14:paraId="586D3839" w14:textId="77777777" w:rsidR="001101E1" w:rsidRPr="001101E1" w:rsidRDefault="001101E1" w:rsidP="001101E1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Sugestão de cânticos</w:t>
      </w:r>
    </w:p>
    <w:p w14:paraId="7112B7E6" w14:textId="49B63DF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1101E1">
        <w:rPr>
          <w:b/>
          <w:bCs/>
          <w:color w:val="FFC000"/>
        </w:rPr>
        <w:t>[Entrada]</w:t>
      </w:r>
      <w:r w:rsidR="00ED595F">
        <w:rPr>
          <w:b/>
          <w:bCs/>
          <w:color w:val="FFC000"/>
        </w:rPr>
        <w:t xml:space="preserve"> </w:t>
      </w:r>
      <w:r w:rsidR="00ED595F" w:rsidRPr="00F0407B">
        <w:rPr>
          <w:i/>
          <w:iCs/>
          <w:color w:val="222222"/>
        </w:rPr>
        <w:t>Chegue até Vós, Senhor</w:t>
      </w:r>
      <w:r w:rsidR="00ED595F">
        <w:rPr>
          <w:color w:val="222222"/>
        </w:rPr>
        <w:t xml:space="preserve"> – F. Santos</w:t>
      </w:r>
    </w:p>
    <w:p w14:paraId="7625E08C" w14:textId="6560180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 xml:space="preserve">[Preparação Penitencial] </w:t>
      </w:r>
      <w:r w:rsidR="00404C4F" w:rsidRPr="00404C4F">
        <w:rPr>
          <w:bCs/>
          <w:i/>
        </w:rPr>
        <w:t xml:space="preserve">Senhor, tende piedade de nós – </w:t>
      </w:r>
      <w:r w:rsidR="00404C4F" w:rsidRPr="00404C4F">
        <w:rPr>
          <w:bCs/>
          <w:iCs/>
        </w:rPr>
        <w:t>Az. Oliveira</w:t>
      </w:r>
    </w:p>
    <w:p w14:paraId="26244D94" w14:textId="0ACB79BF" w:rsidR="001101E1" w:rsidRPr="00404C4F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iCs/>
        </w:rPr>
      </w:pPr>
      <w:r w:rsidRPr="00E01060">
        <w:rPr>
          <w:b/>
          <w:bCs/>
          <w:color w:val="FFC000"/>
        </w:rPr>
        <w:t>[Apresentação dos dons]</w:t>
      </w:r>
      <w:r w:rsidR="00404C4F">
        <w:rPr>
          <w:color w:val="FFC000"/>
        </w:rPr>
        <w:t xml:space="preserve"> </w:t>
      </w:r>
      <w:r w:rsidR="00ED595F" w:rsidRPr="00F0407B">
        <w:rPr>
          <w:i/>
          <w:iCs/>
          <w:color w:val="222222"/>
        </w:rPr>
        <w:t>Sois Jesus, o meu Deus</w:t>
      </w:r>
      <w:r w:rsidR="00ED595F">
        <w:rPr>
          <w:color w:val="222222"/>
        </w:rPr>
        <w:t xml:space="preserve"> – M. Borda</w:t>
      </w:r>
    </w:p>
    <w:p w14:paraId="59C0DDD6" w14:textId="0C59F292" w:rsidR="00404C4F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FFC000"/>
        </w:rPr>
      </w:pPr>
      <w:r w:rsidRPr="00E01060">
        <w:rPr>
          <w:b/>
          <w:bCs/>
          <w:color w:val="FFC000"/>
        </w:rPr>
        <w:t xml:space="preserve">[Comunhão] </w:t>
      </w:r>
      <w:r w:rsidR="00ED595F" w:rsidRPr="00F0407B">
        <w:rPr>
          <w:i/>
          <w:iCs/>
          <w:color w:val="222222"/>
        </w:rPr>
        <w:t>Estai preparados</w:t>
      </w:r>
      <w:r w:rsidR="00ED595F" w:rsidRPr="008E2C5C">
        <w:rPr>
          <w:color w:val="222222"/>
        </w:rPr>
        <w:t xml:space="preserve"> </w:t>
      </w:r>
      <w:r w:rsidR="00ED595F">
        <w:rPr>
          <w:color w:val="222222"/>
        </w:rPr>
        <w:t>–</w:t>
      </w:r>
      <w:r w:rsidR="00ED595F" w:rsidRPr="008E2C5C">
        <w:rPr>
          <w:color w:val="222222"/>
        </w:rPr>
        <w:t xml:space="preserve"> </w:t>
      </w:r>
      <w:r w:rsidR="00ED595F">
        <w:rPr>
          <w:color w:val="222222"/>
        </w:rPr>
        <w:t>F. Santos</w:t>
      </w:r>
      <w:r w:rsidR="00404C4F" w:rsidRPr="00E01060">
        <w:rPr>
          <w:b/>
          <w:bCs/>
          <w:color w:val="FFC000"/>
        </w:rPr>
        <w:t xml:space="preserve"> </w:t>
      </w:r>
    </w:p>
    <w:p w14:paraId="570B47FD" w14:textId="5B922A0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E01060">
        <w:rPr>
          <w:b/>
          <w:bCs/>
          <w:color w:val="FFC000"/>
        </w:rPr>
        <w:t>[Final]</w:t>
      </w:r>
      <w:r w:rsidRPr="00E01060">
        <w:rPr>
          <w:color w:val="FFC000"/>
        </w:rPr>
        <w:t xml:space="preserve"> </w:t>
      </w:r>
      <w:r w:rsidR="00ED595F" w:rsidRPr="00F0407B">
        <w:rPr>
          <w:i/>
          <w:iCs/>
          <w:color w:val="222222"/>
          <w:shd w:val="clear" w:color="auto" w:fill="FFFFFF"/>
        </w:rPr>
        <w:t>A vida só tem sentido</w:t>
      </w:r>
      <w:r w:rsidR="00ED595F">
        <w:rPr>
          <w:color w:val="222222"/>
          <w:shd w:val="clear" w:color="auto" w:fill="FFFFFF"/>
        </w:rPr>
        <w:t xml:space="preserve"> –</w:t>
      </w:r>
      <w:r w:rsidR="00ED595F" w:rsidRPr="006D4CAA">
        <w:rPr>
          <w:color w:val="222222"/>
          <w:shd w:val="clear" w:color="auto" w:fill="FFFFFF"/>
        </w:rPr>
        <w:t xml:space="preserve"> </w:t>
      </w:r>
      <w:r w:rsidR="00ED595F">
        <w:rPr>
          <w:color w:val="222222"/>
          <w:shd w:val="clear" w:color="auto" w:fill="FFFFFF"/>
        </w:rPr>
        <w:t>H. Faria</w:t>
      </w:r>
    </w:p>
    <w:p w14:paraId="66D5884E" w14:textId="77777777" w:rsidR="001101E1" w:rsidRDefault="001101E1" w:rsidP="001101E1">
      <w:pPr>
        <w:spacing w:line="276" w:lineRule="auto"/>
        <w:ind w:firstLine="709"/>
        <w:jc w:val="both"/>
        <w:rPr>
          <w:b/>
          <w:color w:val="00B050"/>
        </w:rPr>
      </w:pPr>
    </w:p>
    <w:p w14:paraId="28DAF88C" w14:textId="77777777"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proofErr w:type="spellStart"/>
      <w:r w:rsidRPr="001101E1">
        <w:rPr>
          <w:b/>
          <w:color w:val="BF8F00" w:themeColor="accent4" w:themeShade="BF"/>
        </w:rPr>
        <w:t>Eucologia</w:t>
      </w:r>
      <w:proofErr w:type="spellEnd"/>
    </w:p>
    <w:p w14:paraId="737DCF06" w14:textId="77777777" w:rsidR="00815143" w:rsidRPr="00ED595F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D595F">
        <w:rPr>
          <w:b/>
          <w:bCs/>
          <w:color w:val="FFC000"/>
        </w:rPr>
        <w:t>[Orações presidenciais]</w:t>
      </w:r>
      <w:r w:rsidRPr="00ED595F">
        <w:rPr>
          <w:color w:val="FFC000"/>
        </w:rPr>
        <w:t xml:space="preserve"> </w:t>
      </w:r>
      <w:r w:rsidR="00404C4F" w:rsidRPr="00ED595F">
        <w:t>Orações próprias do XXXII Domingo do Tempo Comum</w:t>
      </w:r>
      <w:r w:rsidRPr="00ED595F">
        <w:t xml:space="preserve"> (</w:t>
      </w:r>
      <w:r w:rsidRPr="00ED595F">
        <w:rPr>
          <w:i/>
        </w:rPr>
        <w:t>Missal Romano</w:t>
      </w:r>
      <w:r w:rsidRPr="00ED595F">
        <w:t xml:space="preserve">, </w:t>
      </w:r>
      <w:r w:rsidR="00404C4F" w:rsidRPr="00ED595F">
        <w:rPr>
          <w:color w:val="000000"/>
        </w:rPr>
        <w:t>426</w:t>
      </w:r>
      <w:r w:rsidRPr="00ED595F">
        <w:rPr>
          <w:color w:val="000000"/>
        </w:rPr>
        <w:t>)</w:t>
      </w:r>
    </w:p>
    <w:p w14:paraId="3C7C13EA" w14:textId="77777777" w:rsidR="00815143" w:rsidRPr="00ED595F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D595F">
        <w:rPr>
          <w:b/>
          <w:bCs/>
          <w:color w:val="FFC000"/>
        </w:rPr>
        <w:t>[Prefácio]</w:t>
      </w:r>
      <w:r w:rsidRPr="00ED595F">
        <w:rPr>
          <w:color w:val="FFC000"/>
        </w:rPr>
        <w:t xml:space="preserve"> </w:t>
      </w:r>
      <w:r w:rsidR="00404C4F" w:rsidRPr="00ED595F">
        <w:t>Prefácio dos Domingos do Tempo Comum III</w:t>
      </w:r>
      <w:r w:rsidRPr="00ED595F">
        <w:t xml:space="preserve"> (</w:t>
      </w:r>
      <w:r w:rsidRPr="00ED595F">
        <w:rPr>
          <w:i/>
        </w:rPr>
        <w:t>Missal Romano</w:t>
      </w:r>
      <w:r w:rsidRPr="00ED595F">
        <w:t xml:space="preserve">, </w:t>
      </w:r>
      <w:r w:rsidR="00404C4F" w:rsidRPr="00ED595F">
        <w:rPr>
          <w:color w:val="000000"/>
        </w:rPr>
        <w:t>478</w:t>
      </w:r>
      <w:r w:rsidRPr="00ED595F">
        <w:rPr>
          <w:color w:val="000000"/>
        </w:rPr>
        <w:t>)</w:t>
      </w:r>
    </w:p>
    <w:p w14:paraId="7F14BFDC" w14:textId="77777777" w:rsidR="00815143" w:rsidRPr="00ED595F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ED595F">
        <w:rPr>
          <w:b/>
          <w:bCs/>
          <w:color w:val="FFC000"/>
        </w:rPr>
        <w:t>[Oração Eucarística]</w:t>
      </w:r>
      <w:r w:rsidRPr="00ED595F">
        <w:rPr>
          <w:color w:val="FFC000"/>
        </w:rPr>
        <w:t xml:space="preserve"> </w:t>
      </w:r>
      <w:r w:rsidR="00404C4F" w:rsidRPr="00ED595F">
        <w:t>Orações Eucarística II</w:t>
      </w:r>
      <w:r w:rsidR="009D1D21" w:rsidRPr="00ED595F">
        <w:t>I</w:t>
      </w:r>
      <w:r w:rsidR="00404C4F" w:rsidRPr="00ED595F">
        <w:t xml:space="preserve"> </w:t>
      </w:r>
      <w:r w:rsidRPr="00ED595F">
        <w:t>(</w:t>
      </w:r>
      <w:r w:rsidRPr="00ED595F">
        <w:rPr>
          <w:i/>
        </w:rPr>
        <w:t>Missal Romano</w:t>
      </w:r>
      <w:r w:rsidRPr="00ED595F">
        <w:t xml:space="preserve">, </w:t>
      </w:r>
      <w:r w:rsidR="009D1D21" w:rsidRPr="00ED595F">
        <w:rPr>
          <w:color w:val="000000"/>
        </w:rPr>
        <w:t>528-535</w:t>
      </w:r>
      <w:r w:rsidRPr="00ED595F">
        <w:rPr>
          <w:color w:val="000000"/>
        </w:rPr>
        <w:t>)</w:t>
      </w:r>
    </w:p>
    <w:p w14:paraId="5A11628A" w14:textId="77777777" w:rsidR="00815143" w:rsidRPr="00ED595F" w:rsidRDefault="00815143" w:rsidP="00B45053">
      <w:pPr>
        <w:spacing w:line="276" w:lineRule="auto"/>
        <w:ind w:left="709"/>
        <w:jc w:val="both"/>
      </w:pPr>
    </w:p>
    <w:p w14:paraId="67FE3FA4" w14:textId="5BF4B46A" w:rsidR="00815143" w:rsidRPr="001101E1" w:rsidRDefault="00B45053" w:rsidP="00B45053">
      <w:pPr>
        <w:spacing w:line="276" w:lineRule="auto"/>
        <w:ind w:firstLine="709"/>
        <w:jc w:val="both"/>
        <w:rPr>
          <w:color w:val="BF8F00" w:themeColor="accent4" w:themeShade="BF"/>
        </w:rPr>
      </w:pPr>
      <w:r>
        <w:rPr>
          <w:b/>
          <w:color w:val="BF8F00" w:themeColor="accent4" w:themeShade="BF"/>
        </w:rPr>
        <w:t>Admonição inicial</w:t>
      </w:r>
    </w:p>
    <w:p w14:paraId="55BA3733" w14:textId="6C2F0607" w:rsidR="00B45053" w:rsidRPr="00B45053" w:rsidRDefault="00B45053" w:rsidP="00B45053">
      <w:pPr>
        <w:spacing w:line="276" w:lineRule="auto"/>
        <w:ind w:left="709"/>
        <w:jc w:val="both"/>
        <w:rPr>
          <w:i/>
          <w:iCs/>
        </w:rPr>
      </w:pPr>
      <w:r w:rsidRPr="00B45053">
        <w:rPr>
          <w:shd w:val="clear" w:color="auto" w:fill="FFFFFF"/>
        </w:rPr>
        <w:t xml:space="preserve">A liturgia convida-nos à vigilância, ou seja, </w:t>
      </w:r>
      <w:r>
        <w:rPr>
          <w:shd w:val="clear" w:color="auto" w:fill="FFFFFF"/>
        </w:rPr>
        <w:t xml:space="preserve">a </w:t>
      </w:r>
      <w:r w:rsidRPr="00B45053">
        <w:rPr>
          <w:shd w:val="clear" w:color="auto" w:fill="FFFFFF"/>
        </w:rPr>
        <w:t xml:space="preserve">caminhar pela vida sempre atentos ao chamamento do Senhor que </w:t>
      </w:r>
      <w:r w:rsidRPr="00B45053">
        <w:t xml:space="preserve">nos interpela a </w:t>
      </w:r>
      <w:r w:rsidRPr="00B45053">
        <w:rPr>
          <w:i/>
          <w:iCs/>
        </w:rPr>
        <w:t xml:space="preserve">ir ter com Ele. </w:t>
      </w:r>
    </w:p>
    <w:p w14:paraId="63E4808F" w14:textId="6125A569" w:rsidR="00B45053" w:rsidRPr="00B45053" w:rsidRDefault="00B45053" w:rsidP="00B45053">
      <w:pPr>
        <w:spacing w:line="276" w:lineRule="auto"/>
        <w:ind w:left="709"/>
        <w:jc w:val="both"/>
      </w:pPr>
      <w:r>
        <w:t>A</w:t>
      </w:r>
      <w:r w:rsidRPr="00B45053">
        <w:t>proximar-se do Senhor, reunir-se com todos os que querem caminhar com Ele, é o desígnio de quem se dispõe a ser discípulo e pastor em nome de Cristo. A opção pela vida sacerdotal</w:t>
      </w:r>
      <w:r>
        <w:t>,</w:t>
      </w:r>
      <w:r w:rsidRPr="00B45053">
        <w:t xml:space="preserve"> com o pedido de ingresso ao seminário, exige hoje, porventura mais do que noutras épocas, uma fé corajosa. </w:t>
      </w:r>
    </w:p>
    <w:p w14:paraId="1FDC6BEB" w14:textId="5EC78694" w:rsidR="00E57D5A" w:rsidRPr="00B45053" w:rsidRDefault="00B45053" w:rsidP="00B45053">
      <w:pPr>
        <w:spacing w:line="276" w:lineRule="auto"/>
        <w:ind w:left="709"/>
        <w:jc w:val="both"/>
      </w:pPr>
      <w:r w:rsidRPr="00B45053">
        <w:t>Em suma, ao encerrar esta Semana de Oração pelos Seminários, tenhamos presentes todos aqueles que</w:t>
      </w:r>
      <w:r>
        <w:t>,</w:t>
      </w:r>
      <w:r w:rsidRPr="00B45053">
        <w:t xml:space="preserve"> numa cultura que promove o provisório e induz ao experimentalismo, ousaram arriscar deixar tudo e seguir Jesus para servir o Povo de Deus.</w:t>
      </w:r>
    </w:p>
    <w:p w14:paraId="758D1DE6" w14:textId="77777777" w:rsidR="00B45053" w:rsidRPr="00B45053" w:rsidRDefault="00B45053" w:rsidP="00B45053">
      <w:pPr>
        <w:spacing w:line="276" w:lineRule="auto"/>
        <w:ind w:left="709"/>
        <w:jc w:val="both"/>
        <w:rPr>
          <w:b/>
          <w:color w:val="FFC000" w:themeColor="accent4"/>
        </w:rPr>
      </w:pPr>
    </w:p>
    <w:p w14:paraId="48044B61" w14:textId="77777777"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lastRenderedPageBreak/>
        <w:t>Homilia</w:t>
      </w:r>
    </w:p>
    <w:p w14:paraId="67CCB1F6" w14:textId="77777777" w:rsidR="009D1D21" w:rsidRPr="00B45053" w:rsidRDefault="00815143" w:rsidP="00B45053">
      <w:pPr>
        <w:pStyle w:val="Pa0"/>
        <w:spacing w:line="276" w:lineRule="auto"/>
        <w:ind w:left="709"/>
        <w:jc w:val="both"/>
        <w:rPr>
          <w:rFonts w:ascii="Times New Roman" w:hAnsi="Times New Roman"/>
        </w:rPr>
      </w:pPr>
      <w:r w:rsidRPr="00B45053">
        <w:rPr>
          <w:rFonts w:ascii="Times New Roman" w:hAnsi="Times New Roman"/>
          <w:b/>
          <w:bCs/>
          <w:color w:val="FFC000"/>
        </w:rPr>
        <w:t>.</w:t>
      </w:r>
      <w:r w:rsidRPr="00B45053">
        <w:rPr>
          <w:rFonts w:ascii="Times New Roman" w:hAnsi="Times New Roman"/>
          <w:color w:val="FFC000"/>
        </w:rPr>
        <w:t xml:space="preserve"> </w:t>
      </w:r>
      <w:r w:rsidR="009D1D21" w:rsidRPr="00B45053">
        <w:rPr>
          <w:rFonts w:ascii="Times New Roman" w:hAnsi="Times New Roman"/>
        </w:rPr>
        <w:t>O autor da primeira leitura está convencido de que a Sabedoria “deixa-se ver facilmente àqueles que a amam e faz-se encontrar aos que a procuram”. Ela ilumina a vida dos que a procuram. A sabedoria não será a arte de ser feliz, de ter/ser esperança? Se pensarmos na Sabedoria com maiúscula, encontraremos, sem dúvida, a ideia de um Deus próximo, um Deus Amor.</w:t>
      </w:r>
    </w:p>
    <w:p w14:paraId="32D40F86" w14:textId="40395EFE" w:rsidR="009D1D21" w:rsidRPr="00B45053" w:rsidRDefault="009D1D21" w:rsidP="00B45053">
      <w:pPr>
        <w:pStyle w:val="Pa0"/>
        <w:spacing w:line="276" w:lineRule="auto"/>
        <w:ind w:left="709"/>
        <w:jc w:val="both"/>
        <w:rPr>
          <w:rFonts w:ascii="Times New Roman" w:hAnsi="Times New Roman"/>
        </w:rPr>
      </w:pPr>
      <w:r w:rsidRPr="00B45053">
        <w:rPr>
          <w:rFonts w:ascii="Times New Roman" w:hAnsi="Times New Roman"/>
          <w:b/>
          <w:bCs/>
          <w:color w:val="FFC000"/>
        </w:rPr>
        <w:t>.</w:t>
      </w:r>
      <w:r w:rsidR="00B45053">
        <w:rPr>
          <w:rFonts w:ascii="Times New Roman" w:hAnsi="Times New Roman"/>
          <w:b/>
          <w:bCs/>
          <w:color w:val="FFC000"/>
        </w:rPr>
        <w:t xml:space="preserve"> </w:t>
      </w:r>
      <w:r w:rsidRPr="00B45053">
        <w:rPr>
          <w:rFonts w:ascii="Times New Roman" w:hAnsi="Times New Roman"/>
        </w:rPr>
        <w:t>O salmo está na continuidade da primeira leitura, pois a sede de Deus traduz esta busca constante. O salmista partilha a sua experiência de “estar cheio” de Deus: “a vossa graça vale mais que a vida”. Em espírito de gratidão e de louvor, ele espera em Deus, dialoga com Ele, mesmo na noite escura.</w:t>
      </w:r>
    </w:p>
    <w:p w14:paraId="0C644367" w14:textId="7419E44D" w:rsidR="009D1D21" w:rsidRPr="00B45053" w:rsidRDefault="009D1D21" w:rsidP="00B45053">
      <w:pPr>
        <w:pStyle w:val="Pa0"/>
        <w:spacing w:line="276" w:lineRule="auto"/>
        <w:ind w:left="709"/>
        <w:jc w:val="both"/>
        <w:rPr>
          <w:rFonts w:ascii="Times New Roman" w:hAnsi="Times New Roman"/>
        </w:rPr>
      </w:pPr>
      <w:r w:rsidRPr="00B45053">
        <w:rPr>
          <w:rFonts w:ascii="Times New Roman" w:hAnsi="Times New Roman"/>
          <w:b/>
          <w:bCs/>
          <w:color w:val="FFC000"/>
        </w:rPr>
        <w:t>.</w:t>
      </w:r>
      <w:r w:rsidR="00B45053">
        <w:rPr>
          <w:rFonts w:ascii="Times New Roman" w:hAnsi="Times New Roman"/>
          <w:b/>
          <w:bCs/>
          <w:color w:val="FFC000"/>
        </w:rPr>
        <w:t xml:space="preserve"> </w:t>
      </w:r>
      <w:r w:rsidRPr="00B45053">
        <w:rPr>
          <w:rFonts w:ascii="Times New Roman" w:hAnsi="Times New Roman"/>
        </w:rPr>
        <w:t>Própri</w:t>
      </w:r>
      <w:r w:rsidR="00B45053">
        <w:rPr>
          <w:rFonts w:ascii="Times New Roman" w:hAnsi="Times New Roman"/>
        </w:rPr>
        <w:t>a</w:t>
      </w:r>
      <w:r w:rsidRPr="00B45053">
        <w:rPr>
          <w:rFonts w:ascii="Times New Roman" w:hAnsi="Times New Roman"/>
        </w:rPr>
        <w:t xml:space="preserve"> de Mateus, a parábola das dez virgens aborda o tema da vinda do Senhor, na perspetiva da espera, da vigilância. “Vigiai porque não sabeis o dia nem a hora” traduz o perigo e a inquietação presentes, no nosso dia a dia. Daí a importância de estarmos preparados</w:t>
      </w:r>
      <w:r w:rsidR="00B45053">
        <w:rPr>
          <w:rFonts w:ascii="Times New Roman" w:hAnsi="Times New Roman"/>
        </w:rPr>
        <w:t>,</w:t>
      </w:r>
      <w:r w:rsidRPr="00B45053">
        <w:rPr>
          <w:rFonts w:ascii="Times New Roman" w:hAnsi="Times New Roman"/>
        </w:rPr>
        <w:t xml:space="preserve"> pondo em prática a Palavra de Deus, valores que nos asseguram a participação no banquete do Reino. A atitude de vigilância deve ser acompanhada da esperança. Despertar esperança nas nossas palavras e gestos ajudar-nos-á a peregrinar</w:t>
      </w:r>
      <w:r w:rsidR="00B45053">
        <w:rPr>
          <w:rFonts w:ascii="Times New Roman" w:hAnsi="Times New Roman"/>
        </w:rPr>
        <w:t>,</w:t>
      </w:r>
      <w:r w:rsidRPr="00B45053">
        <w:rPr>
          <w:rFonts w:ascii="Times New Roman" w:hAnsi="Times New Roman"/>
        </w:rPr>
        <w:t xml:space="preserve"> mesmo quando o “azeite” do nosso coração nos faltar.</w:t>
      </w:r>
    </w:p>
    <w:p w14:paraId="7D7A70F9" w14:textId="32AC65CA" w:rsidR="009D1D21" w:rsidRPr="00B45053" w:rsidRDefault="009D1D21" w:rsidP="00B45053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color w:val="92D050"/>
        </w:rPr>
      </w:pPr>
      <w:r w:rsidRPr="00B45053">
        <w:rPr>
          <w:rFonts w:ascii="Times New Roman" w:hAnsi="Times New Roman"/>
          <w:b/>
          <w:bCs/>
          <w:color w:val="FFC000"/>
        </w:rPr>
        <w:t xml:space="preserve">. </w:t>
      </w:r>
      <w:r w:rsidRPr="00B45053">
        <w:rPr>
          <w:rFonts w:ascii="Times New Roman" w:hAnsi="Times New Roman"/>
        </w:rPr>
        <w:t xml:space="preserve">No encerramento </w:t>
      </w:r>
      <w:r w:rsidR="00E57D5A" w:rsidRPr="00B45053">
        <w:rPr>
          <w:rFonts w:ascii="Times New Roman" w:hAnsi="Times New Roman"/>
        </w:rPr>
        <w:t xml:space="preserve">da </w:t>
      </w:r>
      <w:r w:rsidR="00B45053">
        <w:rPr>
          <w:rFonts w:ascii="Times New Roman" w:hAnsi="Times New Roman"/>
        </w:rPr>
        <w:t>S</w:t>
      </w:r>
      <w:r w:rsidR="00E57D5A" w:rsidRPr="00B45053">
        <w:rPr>
          <w:rFonts w:ascii="Times New Roman" w:hAnsi="Times New Roman"/>
        </w:rPr>
        <w:t>emana d</w:t>
      </w:r>
      <w:r w:rsidR="00B45053">
        <w:rPr>
          <w:rFonts w:ascii="Times New Roman" w:hAnsi="Times New Roman"/>
        </w:rPr>
        <w:t>e Oração pel</w:t>
      </w:r>
      <w:r w:rsidR="00E57D5A" w:rsidRPr="00B45053">
        <w:rPr>
          <w:rFonts w:ascii="Times New Roman" w:hAnsi="Times New Roman"/>
        </w:rPr>
        <w:t xml:space="preserve">os </w:t>
      </w:r>
      <w:r w:rsidR="00B45053">
        <w:rPr>
          <w:rFonts w:ascii="Times New Roman" w:hAnsi="Times New Roman"/>
        </w:rPr>
        <w:t>S</w:t>
      </w:r>
      <w:r w:rsidR="00E57D5A" w:rsidRPr="00B45053">
        <w:rPr>
          <w:rFonts w:ascii="Times New Roman" w:hAnsi="Times New Roman"/>
        </w:rPr>
        <w:t>eminários</w:t>
      </w:r>
      <w:r w:rsidR="00B45053">
        <w:rPr>
          <w:rFonts w:ascii="Times New Roman" w:hAnsi="Times New Roman"/>
        </w:rPr>
        <w:t>,</w:t>
      </w:r>
      <w:r w:rsidR="00E57D5A" w:rsidRPr="00B45053">
        <w:rPr>
          <w:rFonts w:ascii="Times New Roman" w:hAnsi="Times New Roman"/>
        </w:rPr>
        <w:t xml:space="preserve"> sublinh</w:t>
      </w:r>
      <w:r w:rsidR="00B45053">
        <w:rPr>
          <w:rFonts w:ascii="Times New Roman" w:hAnsi="Times New Roman"/>
        </w:rPr>
        <w:t>a</w:t>
      </w:r>
      <w:r w:rsidR="00E57D5A" w:rsidRPr="00B45053">
        <w:rPr>
          <w:rFonts w:ascii="Times New Roman" w:hAnsi="Times New Roman"/>
        </w:rPr>
        <w:t>mos a vigilância ao chamamento de Jesus para a vocação presbiteral na Igreja.</w:t>
      </w:r>
    </w:p>
    <w:p w14:paraId="5D4D0740" w14:textId="77777777" w:rsidR="00815143" w:rsidRPr="00B45053" w:rsidRDefault="00815143" w:rsidP="00B45053">
      <w:pPr>
        <w:spacing w:line="276" w:lineRule="auto"/>
        <w:ind w:left="709"/>
        <w:jc w:val="both"/>
      </w:pPr>
    </w:p>
    <w:p w14:paraId="6F1C19C2" w14:textId="77777777" w:rsidR="00815143" w:rsidRPr="00B45053" w:rsidRDefault="00815143" w:rsidP="00B4505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B45053">
        <w:rPr>
          <w:b/>
          <w:color w:val="BF8F00" w:themeColor="accent4" w:themeShade="BF"/>
        </w:rPr>
        <w:t>Oração Universal</w:t>
      </w:r>
    </w:p>
    <w:p w14:paraId="24151CD1" w14:textId="77777777" w:rsidR="00815143" w:rsidRPr="00B45053" w:rsidRDefault="00815143" w:rsidP="00B45053">
      <w:pPr>
        <w:spacing w:line="276" w:lineRule="auto"/>
        <w:ind w:left="709"/>
        <w:jc w:val="both"/>
      </w:pPr>
      <w:r w:rsidRPr="00B45053">
        <w:rPr>
          <w:b/>
          <w:color w:val="FFC000"/>
        </w:rPr>
        <w:t>V/</w:t>
      </w:r>
      <w:r w:rsidRPr="00B45053">
        <w:rPr>
          <w:b/>
          <w:i/>
          <w:color w:val="FFC000"/>
        </w:rPr>
        <w:t xml:space="preserve"> </w:t>
      </w:r>
      <w:r w:rsidR="009D1D21" w:rsidRPr="00B45053">
        <w:t>Irmãs e irmãos em Cristo, vigiar é estar atento às necessidades uns dos outros. Elevemos ao Senhor as nossas súplicas, pedindo-Lhe que salve todos as pessoas, e digamos:</w:t>
      </w:r>
    </w:p>
    <w:p w14:paraId="58FF42C9" w14:textId="77777777" w:rsidR="009D1D21" w:rsidRPr="00B45053" w:rsidRDefault="00815143" w:rsidP="00B45053">
      <w:pPr>
        <w:spacing w:line="276" w:lineRule="auto"/>
        <w:ind w:left="709"/>
        <w:jc w:val="both"/>
        <w:rPr>
          <w:b/>
          <w:i/>
        </w:rPr>
      </w:pPr>
      <w:r w:rsidRPr="00B45053">
        <w:rPr>
          <w:b/>
          <w:color w:val="FFC000"/>
        </w:rPr>
        <w:t>R/</w:t>
      </w:r>
      <w:r w:rsidRPr="00B45053">
        <w:rPr>
          <w:b/>
          <w:i/>
          <w:color w:val="FFC000"/>
        </w:rPr>
        <w:t xml:space="preserve"> </w:t>
      </w:r>
      <w:r w:rsidR="009D1D21" w:rsidRPr="00B45053">
        <w:rPr>
          <w:b/>
          <w:i/>
        </w:rPr>
        <w:t>Senhor, sede a nossa esperança.</w:t>
      </w:r>
    </w:p>
    <w:p w14:paraId="53B1F016" w14:textId="77777777" w:rsidR="00815143" w:rsidRPr="00B45053" w:rsidRDefault="00815143" w:rsidP="00B45053">
      <w:pPr>
        <w:spacing w:line="276" w:lineRule="auto"/>
        <w:ind w:left="709"/>
        <w:jc w:val="both"/>
      </w:pPr>
    </w:p>
    <w:p w14:paraId="6C545860" w14:textId="6668D279" w:rsidR="00815143" w:rsidRPr="00B45053" w:rsidRDefault="009D1D21" w:rsidP="00B4505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B45053">
        <w:rPr>
          <w:rFonts w:ascii="Times New Roman" w:eastAsia="Times New Roman" w:hAnsi="Times New Roman"/>
          <w:color w:val="000000"/>
        </w:rPr>
        <w:t xml:space="preserve">Pela Igreja que espera o Senhor, pelo nosso arcebispo Jorge e </w:t>
      </w:r>
      <w:r w:rsidR="00B45053">
        <w:rPr>
          <w:rFonts w:ascii="Times New Roman" w:eastAsia="Times New Roman" w:hAnsi="Times New Roman"/>
          <w:color w:val="000000"/>
        </w:rPr>
        <w:t xml:space="preserve">o </w:t>
      </w:r>
      <w:r w:rsidRPr="00B45053">
        <w:rPr>
          <w:rFonts w:ascii="Times New Roman" w:eastAsia="Times New Roman" w:hAnsi="Times New Roman"/>
          <w:color w:val="000000"/>
        </w:rPr>
        <w:t>seu bispo auxiliar, pelos presbíteros e diáconos, que sem fadiga nos repetem “vigiai”, oremos.</w:t>
      </w:r>
    </w:p>
    <w:p w14:paraId="4B852989" w14:textId="77777777" w:rsidR="00B45053" w:rsidRPr="00B45053" w:rsidRDefault="00B45053" w:rsidP="00B4505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F50BE5A" w14:textId="3E1E5D7F" w:rsidR="00B45053" w:rsidRPr="00B45053" w:rsidRDefault="009D1D21" w:rsidP="00B4505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B45053">
        <w:rPr>
          <w:rFonts w:ascii="Times New Roman" w:eastAsia="Times New Roman" w:hAnsi="Times New Roman"/>
        </w:rPr>
        <w:t>Pelos descuidados com o regresso do Senhor, pelos que baixam os braços já sem forças e pelos fiéis acordados e despertos, oremos.</w:t>
      </w:r>
    </w:p>
    <w:p w14:paraId="1A54B92D" w14:textId="77777777" w:rsidR="00B45053" w:rsidRPr="00B45053" w:rsidRDefault="00B45053" w:rsidP="00B4505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649A3467" w14:textId="0D83158B" w:rsidR="00B45053" w:rsidRPr="00B45053" w:rsidRDefault="009D1D21" w:rsidP="00B4505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45053">
        <w:rPr>
          <w:rFonts w:ascii="Times New Roman" w:eastAsia="Times New Roman" w:hAnsi="Times New Roman"/>
        </w:rPr>
        <w:t>Pel</w:t>
      </w:r>
      <w:r w:rsidR="00B45053">
        <w:rPr>
          <w:rFonts w:ascii="Times New Roman" w:eastAsia="Times New Roman" w:hAnsi="Times New Roman"/>
        </w:rPr>
        <w:t>a</w:t>
      </w:r>
      <w:r w:rsidRPr="00B45053">
        <w:rPr>
          <w:rFonts w:ascii="Times New Roman" w:eastAsia="Times New Roman" w:hAnsi="Times New Roman"/>
        </w:rPr>
        <w:t xml:space="preserve">s pessoas que amam a Cristo, pelas famílias que vivem sem esperança e na tristeza e pelos doentes, os isolados e os que sofrem, oremos. </w:t>
      </w:r>
    </w:p>
    <w:p w14:paraId="46311908" w14:textId="77777777" w:rsidR="00B45053" w:rsidRPr="00B45053" w:rsidRDefault="00B45053" w:rsidP="00B45053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192F7BC" w14:textId="77406AC7" w:rsidR="009D1D21" w:rsidRDefault="009D1D21" w:rsidP="00B450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B45053">
        <w:rPr>
          <w:rFonts w:ascii="Times New Roman" w:eastAsia="Times New Roman" w:hAnsi="Times New Roman"/>
          <w:lang w:eastAsia="pt-PT"/>
        </w:rPr>
        <w:t>Pelos Seminários, equipas formadoras e seminaristas</w:t>
      </w:r>
      <w:r w:rsidR="00B45053">
        <w:rPr>
          <w:rFonts w:ascii="Times New Roman" w:eastAsia="Times New Roman" w:hAnsi="Times New Roman"/>
          <w:lang w:eastAsia="pt-PT"/>
        </w:rPr>
        <w:t xml:space="preserve">, </w:t>
      </w:r>
      <w:r w:rsidRPr="00B45053">
        <w:rPr>
          <w:rFonts w:ascii="Times New Roman" w:eastAsia="Times New Roman" w:hAnsi="Times New Roman"/>
          <w:lang w:eastAsia="pt-PT"/>
        </w:rPr>
        <w:t>que</w:t>
      </w:r>
      <w:r w:rsidR="00B45053">
        <w:rPr>
          <w:rFonts w:ascii="Times New Roman" w:eastAsia="Times New Roman" w:hAnsi="Times New Roman"/>
          <w:lang w:eastAsia="pt-PT"/>
        </w:rPr>
        <w:t xml:space="preserve"> vão a</w:t>
      </w:r>
      <w:r w:rsidRPr="00B45053">
        <w:rPr>
          <w:rFonts w:ascii="Times New Roman" w:eastAsia="Times New Roman" w:hAnsi="Times New Roman"/>
          <w:lang w:eastAsia="pt-PT"/>
        </w:rPr>
        <w:t>o</w:t>
      </w:r>
      <w:r w:rsidR="00B45053">
        <w:rPr>
          <w:rFonts w:ascii="Times New Roman" w:eastAsia="Times New Roman" w:hAnsi="Times New Roman"/>
          <w:lang w:eastAsia="pt-PT"/>
        </w:rPr>
        <w:t xml:space="preserve"> encontro do</w:t>
      </w:r>
      <w:r w:rsidRPr="00B45053">
        <w:rPr>
          <w:rFonts w:ascii="Times New Roman" w:eastAsia="Times New Roman" w:hAnsi="Times New Roman"/>
          <w:lang w:eastAsia="pt-PT"/>
        </w:rPr>
        <w:t xml:space="preserve"> Senhor</w:t>
      </w:r>
      <w:r w:rsidR="003F7231">
        <w:rPr>
          <w:rFonts w:ascii="Times New Roman" w:eastAsia="Times New Roman" w:hAnsi="Times New Roman"/>
          <w:lang w:eastAsia="pt-PT"/>
        </w:rPr>
        <w:t>, n’Ele põem a sua confiança e</w:t>
      </w:r>
      <w:r w:rsidRPr="00B45053">
        <w:rPr>
          <w:rFonts w:ascii="Times New Roman" w:eastAsia="Times New Roman" w:hAnsi="Times New Roman"/>
          <w:lang w:eastAsia="pt-PT"/>
        </w:rPr>
        <w:t xml:space="preserve"> </w:t>
      </w:r>
      <w:r w:rsidR="00B45053">
        <w:rPr>
          <w:rFonts w:ascii="Times New Roman" w:eastAsia="Times New Roman" w:hAnsi="Times New Roman"/>
          <w:lang w:eastAsia="pt-PT"/>
        </w:rPr>
        <w:t>se deixam fortalecer e animar</w:t>
      </w:r>
      <w:r w:rsidRPr="00B45053">
        <w:rPr>
          <w:rFonts w:ascii="Times New Roman" w:eastAsia="Times New Roman" w:hAnsi="Times New Roman"/>
          <w:lang w:eastAsia="pt-PT"/>
        </w:rPr>
        <w:t xml:space="preserve"> no desempenho </w:t>
      </w:r>
      <w:r w:rsidR="003F7231">
        <w:rPr>
          <w:rFonts w:ascii="Times New Roman" w:eastAsia="Times New Roman" w:hAnsi="Times New Roman"/>
          <w:lang w:eastAsia="pt-PT"/>
        </w:rPr>
        <w:t>da sua missão</w:t>
      </w:r>
      <w:r w:rsidRPr="00B45053">
        <w:rPr>
          <w:rFonts w:ascii="Times New Roman" w:eastAsia="Times New Roman" w:hAnsi="Times New Roman"/>
          <w:lang w:eastAsia="pt-PT"/>
        </w:rPr>
        <w:t>, oremos.</w:t>
      </w:r>
    </w:p>
    <w:p w14:paraId="6DC84812" w14:textId="77777777" w:rsidR="00B45053" w:rsidRPr="00B45053" w:rsidRDefault="00B45053" w:rsidP="00B45053">
      <w:pPr>
        <w:pStyle w:val="PargrafodaLista"/>
        <w:rPr>
          <w:rFonts w:ascii="Times New Roman" w:eastAsia="Times New Roman" w:hAnsi="Times New Roman"/>
          <w:lang w:eastAsia="pt-PT"/>
        </w:rPr>
      </w:pPr>
    </w:p>
    <w:p w14:paraId="0E1C03C8" w14:textId="0546BD39" w:rsidR="00815143" w:rsidRPr="00B45053" w:rsidRDefault="00815143" w:rsidP="00B45053">
      <w:pPr>
        <w:spacing w:line="276" w:lineRule="auto"/>
        <w:ind w:left="709"/>
        <w:jc w:val="both"/>
        <w:rPr>
          <w:b/>
        </w:rPr>
      </w:pPr>
      <w:r w:rsidRPr="00B45053">
        <w:rPr>
          <w:b/>
          <w:color w:val="FFC000"/>
        </w:rPr>
        <w:t>V/</w:t>
      </w:r>
      <w:r w:rsidRPr="00B45053">
        <w:rPr>
          <w:b/>
          <w:i/>
          <w:color w:val="FFC000"/>
        </w:rPr>
        <w:t xml:space="preserve"> </w:t>
      </w:r>
      <w:r w:rsidR="009D1D21" w:rsidRPr="00B45053">
        <w:rPr>
          <w:b/>
          <w:lang w:eastAsia="en-US"/>
        </w:rPr>
        <w:t xml:space="preserve">Senhor, que na vossa infinita sabedoria conheceis a hora de todas as coisas, ouvi as orações da vossa Igreja e fazei que o coração de todos </w:t>
      </w:r>
      <w:proofErr w:type="gramStart"/>
      <w:r w:rsidR="009D1D21" w:rsidRPr="00B45053">
        <w:rPr>
          <w:b/>
          <w:lang w:eastAsia="en-US"/>
        </w:rPr>
        <w:t>nós</w:t>
      </w:r>
      <w:r w:rsidR="003F7231">
        <w:rPr>
          <w:b/>
          <w:lang w:eastAsia="en-US"/>
        </w:rPr>
        <w:t xml:space="preserve"> </w:t>
      </w:r>
      <w:r w:rsidR="009D1D21" w:rsidRPr="00B45053">
        <w:rPr>
          <w:b/>
          <w:lang w:eastAsia="en-US"/>
        </w:rPr>
        <w:t>Vos</w:t>
      </w:r>
      <w:proofErr w:type="gramEnd"/>
      <w:r w:rsidR="009D1D21" w:rsidRPr="00B45053">
        <w:rPr>
          <w:b/>
          <w:lang w:eastAsia="en-US"/>
        </w:rPr>
        <w:t xml:space="preserve"> deseje mais </w:t>
      </w:r>
      <w:r w:rsidR="003F7231">
        <w:rPr>
          <w:b/>
          <w:lang w:eastAsia="en-US"/>
        </w:rPr>
        <w:t xml:space="preserve">do </w:t>
      </w:r>
      <w:r w:rsidR="009D1D21" w:rsidRPr="00B45053">
        <w:rPr>
          <w:b/>
          <w:lang w:eastAsia="en-US"/>
        </w:rPr>
        <w:t>que a ninguém. Por Cristo, Senhor nosso.</w:t>
      </w:r>
    </w:p>
    <w:p w14:paraId="63C9C4EE" w14:textId="77777777" w:rsidR="00815143" w:rsidRPr="00B45053" w:rsidRDefault="00815143" w:rsidP="00B45053">
      <w:pPr>
        <w:spacing w:line="276" w:lineRule="auto"/>
        <w:ind w:left="709"/>
        <w:jc w:val="both"/>
      </w:pPr>
      <w:r w:rsidRPr="00B45053">
        <w:rPr>
          <w:b/>
          <w:color w:val="FFC000"/>
        </w:rPr>
        <w:lastRenderedPageBreak/>
        <w:t>R/</w:t>
      </w:r>
      <w:r w:rsidRPr="00B45053">
        <w:rPr>
          <w:b/>
          <w:i/>
          <w:color w:val="FFC000"/>
        </w:rPr>
        <w:t xml:space="preserve"> </w:t>
      </w:r>
      <w:r w:rsidRPr="00B45053">
        <w:rPr>
          <w:b/>
          <w:i/>
        </w:rPr>
        <w:t xml:space="preserve">Ámen. </w:t>
      </w:r>
    </w:p>
    <w:p w14:paraId="4E94BDEB" w14:textId="77777777" w:rsidR="00815143" w:rsidRPr="00B45053" w:rsidRDefault="00815143" w:rsidP="00B45053">
      <w:pPr>
        <w:spacing w:line="276" w:lineRule="auto"/>
        <w:ind w:left="709"/>
        <w:jc w:val="both"/>
      </w:pPr>
    </w:p>
    <w:p w14:paraId="4952B54E" w14:textId="77777777" w:rsidR="00B45053" w:rsidRPr="00B45053" w:rsidRDefault="00B45053" w:rsidP="00B4505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B45053">
        <w:rPr>
          <w:b/>
          <w:color w:val="BF8F00" w:themeColor="accent4" w:themeShade="BF"/>
        </w:rPr>
        <w:t>Momento pós-comunhão</w:t>
      </w:r>
    </w:p>
    <w:p w14:paraId="05025778" w14:textId="77777777" w:rsidR="00B45053" w:rsidRPr="00B45053" w:rsidRDefault="00B45053" w:rsidP="00B45053">
      <w:pPr>
        <w:spacing w:line="276" w:lineRule="auto"/>
        <w:ind w:left="709"/>
        <w:jc w:val="both"/>
        <w:rPr>
          <w:bCs/>
          <w:i/>
          <w:iCs/>
        </w:rPr>
      </w:pPr>
      <w:r w:rsidRPr="00B45053">
        <w:rPr>
          <w:bCs/>
          <w:i/>
          <w:iCs/>
        </w:rPr>
        <w:t>Rezar a Oração para a Semana dos Seminários:</w:t>
      </w:r>
    </w:p>
    <w:p w14:paraId="45E239CF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Senhor Jesus, filho muito amado do Pai, </w:t>
      </w:r>
    </w:p>
    <w:p w14:paraId="12D0A247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envia a força suave do Espírito </w:t>
      </w:r>
    </w:p>
    <w:p w14:paraId="68EE3CBB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para que desperte em todos nós a decisão </w:t>
      </w:r>
    </w:p>
    <w:p w14:paraId="169CC1F4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de irmos ter contigo para Te seguir. </w:t>
      </w:r>
    </w:p>
    <w:p w14:paraId="16C97653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Dá aos seminaristas amor à vocação </w:t>
      </w:r>
    </w:p>
    <w:p w14:paraId="49CD08F9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e a graça do compromisso de fidelidade ao Evangelho. </w:t>
      </w:r>
    </w:p>
    <w:p w14:paraId="59DE027C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Faz dos nossos seminários comunidades de discípulos, </w:t>
      </w:r>
    </w:p>
    <w:p w14:paraId="35123A92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onde se vive a fraternidade mística. </w:t>
      </w:r>
    </w:p>
    <w:p w14:paraId="175DBF9E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Confirma nos dons do Espírito Santo os formadores; </w:t>
      </w:r>
    </w:p>
    <w:p w14:paraId="028CDC4E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recompensa e abençoa os benfeitores, </w:t>
      </w:r>
    </w:p>
    <w:p w14:paraId="70EC4FE2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ampara o nosso Bispo e os nossos párocos, </w:t>
      </w:r>
    </w:p>
    <w:p w14:paraId="34C1901C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para que sejam sempre fiéis ao dom do seu sacerdócio. </w:t>
      </w:r>
    </w:p>
    <w:p w14:paraId="00C24816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Que o Teu olhar desperte a generosidade </w:t>
      </w:r>
    </w:p>
    <w:p w14:paraId="3854132A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e a coragem dos jovens para Te seguirem. </w:t>
      </w:r>
    </w:p>
    <w:p w14:paraId="0C6FFB51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Concede às nossas famílias a ousadia de Te proporem </w:t>
      </w:r>
    </w:p>
    <w:p w14:paraId="3F091530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como caminho, verdade e vida. </w:t>
      </w:r>
    </w:p>
    <w:p w14:paraId="5A7EA635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Senhor Jesus, com a intercessão Maria, Tua e nossa Mãe, </w:t>
      </w:r>
    </w:p>
    <w:p w14:paraId="47BB1BF1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 xml:space="preserve">dá à Igreja, felizes e santas vocações sacerdotais. </w:t>
      </w:r>
    </w:p>
    <w:p w14:paraId="702BBA79" w14:textId="77777777" w:rsidR="00B45053" w:rsidRPr="00B45053" w:rsidRDefault="00B45053" w:rsidP="00B45053">
      <w:pPr>
        <w:spacing w:line="276" w:lineRule="auto"/>
        <w:ind w:left="1134"/>
        <w:jc w:val="both"/>
      </w:pPr>
      <w:r w:rsidRPr="00B45053">
        <w:t>Ámen!</w:t>
      </w:r>
    </w:p>
    <w:p w14:paraId="589DB090" w14:textId="77777777" w:rsidR="00B45053" w:rsidRPr="00B45053" w:rsidRDefault="00B45053" w:rsidP="00B45053">
      <w:pPr>
        <w:spacing w:line="276" w:lineRule="auto"/>
        <w:ind w:left="1134"/>
        <w:jc w:val="both"/>
        <w:rPr>
          <w:bCs/>
          <w:i/>
          <w:iCs/>
        </w:rPr>
      </w:pPr>
    </w:p>
    <w:p w14:paraId="3B46C9F2" w14:textId="77777777" w:rsidR="0031345E" w:rsidRPr="00B45053" w:rsidRDefault="004B6702" w:rsidP="00B45053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B45053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25BE2022" w14:textId="4D901E82" w:rsidR="00D275F6" w:rsidRPr="00B45053" w:rsidRDefault="00D275F6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V/ </w:t>
      </w:r>
      <w:r w:rsidRPr="00B45053">
        <w:t>Id</w:t>
      </w:r>
      <w:r w:rsidR="00055AD2" w:rsidRPr="00B45053">
        <w:t xml:space="preserve">e, que Deus </w:t>
      </w:r>
      <w:r w:rsidR="003F7231">
        <w:t>P</w:t>
      </w:r>
      <w:r w:rsidR="00055AD2" w:rsidRPr="00B45053">
        <w:t xml:space="preserve">ai </w:t>
      </w:r>
      <w:r w:rsidR="003F7231">
        <w:t>d</w:t>
      </w:r>
      <w:r w:rsidR="00055AD2" w:rsidRPr="00B45053">
        <w:t>escerá do Céu.</w:t>
      </w:r>
    </w:p>
    <w:p w14:paraId="09E37C51" w14:textId="77777777" w:rsidR="00D275F6" w:rsidRPr="00B45053" w:rsidRDefault="00D275F6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R/ </w:t>
      </w:r>
      <w:r w:rsidRPr="00B45053">
        <w:t>Ámen.</w:t>
      </w:r>
    </w:p>
    <w:p w14:paraId="7724D93C" w14:textId="0AEAA664" w:rsidR="00E01060" w:rsidRPr="00B45053" w:rsidRDefault="00E01060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V/ </w:t>
      </w:r>
      <w:r w:rsidRPr="00B45053">
        <w:t>I</w:t>
      </w:r>
      <w:r w:rsidR="00055AD2" w:rsidRPr="00B45053">
        <w:t>de</w:t>
      </w:r>
      <w:r w:rsidR="003F7231">
        <w:t>,</w:t>
      </w:r>
      <w:r w:rsidR="00055AD2" w:rsidRPr="00B45053">
        <w:t xml:space="preserve"> que o Filho virá como Esposo.</w:t>
      </w:r>
    </w:p>
    <w:p w14:paraId="5BAEBA46" w14:textId="77777777" w:rsidR="00D275F6" w:rsidRPr="00B45053" w:rsidRDefault="00D275F6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R/ </w:t>
      </w:r>
      <w:r w:rsidRPr="00B45053">
        <w:t>Ámen.</w:t>
      </w:r>
    </w:p>
    <w:p w14:paraId="592CE36C" w14:textId="21DCC7AD" w:rsidR="00E01060" w:rsidRPr="00B45053" w:rsidRDefault="00E01060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V/ </w:t>
      </w:r>
      <w:r w:rsidRPr="00B45053">
        <w:t>Ide</w:t>
      </w:r>
      <w:r w:rsidR="003F7231">
        <w:t>, que</w:t>
      </w:r>
      <w:r w:rsidR="00055AD2" w:rsidRPr="00B45053">
        <w:t xml:space="preserve"> o Esp</w:t>
      </w:r>
      <w:r w:rsidR="003F7231">
        <w:t>í</w:t>
      </w:r>
      <w:r w:rsidR="00055AD2" w:rsidRPr="00B45053">
        <w:t xml:space="preserve">rito Santo </w:t>
      </w:r>
      <w:r w:rsidR="003F7231">
        <w:t>vos</w:t>
      </w:r>
      <w:r w:rsidR="00055AD2" w:rsidRPr="00B45053">
        <w:t xml:space="preserve"> anim</w:t>
      </w:r>
      <w:r w:rsidR="003F7231">
        <w:t>a</w:t>
      </w:r>
      <w:r w:rsidR="00055AD2" w:rsidRPr="00B45053">
        <w:t xml:space="preserve"> na espera vigilante.</w:t>
      </w:r>
    </w:p>
    <w:p w14:paraId="2A1D97D4" w14:textId="77777777" w:rsidR="00D275F6" w:rsidRPr="00B45053" w:rsidRDefault="00D275F6" w:rsidP="00B45053">
      <w:pPr>
        <w:spacing w:line="276" w:lineRule="auto"/>
        <w:ind w:left="709"/>
        <w:jc w:val="both"/>
      </w:pPr>
      <w:r w:rsidRPr="00B45053">
        <w:rPr>
          <w:b/>
          <w:bCs/>
          <w:color w:val="FFC000"/>
        </w:rPr>
        <w:t xml:space="preserve">R/ </w:t>
      </w:r>
      <w:r w:rsidRPr="00B45053">
        <w:t>Ámen.</w:t>
      </w:r>
    </w:p>
    <w:p w14:paraId="4C566194" w14:textId="77777777" w:rsidR="006520CD" w:rsidRPr="00B45053" w:rsidRDefault="006520CD" w:rsidP="00B45053">
      <w:pPr>
        <w:spacing w:line="276" w:lineRule="auto"/>
        <w:ind w:left="709"/>
        <w:jc w:val="both"/>
      </w:pPr>
    </w:p>
    <w:p w14:paraId="28EA4222" w14:textId="77777777" w:rsidR="00E01060" w:rsidRPr="00B45053" w:rsidRDefault="00E01060" w:rsidP="00B45053">
      <w:pPr>
        <w:spacing w:line="276" w:lineRule="auto"/>
        <w:ind w:left="709"/>
        <w:jc w:val="both"/>
      </w:pPr>
    </w:p>
    <w:p w14:paraId="3DF7E440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Semear esperança</w:t>
      </w:r>
    </w:p>
    <w:p w14:paraId="69FC332E" w14:textId="77777777" w:rsidR="00E01060" w:rsidRPr="00ED595F" w:rsidRDefault="00E01060" w:rsidP="00ED595F">
      <w:pPr>
        <w:spacing w:line="276" w:lineRule="auto"/>
        <w:ind w:left="709"/>
        <w:jc w:val="both"/>
      </w:pPr>
    </w:p>
    <w:p w14:paraId="0B4453F1" w14:textId="77777777" w:rsidR="00E01060" w:rsidRPr="00ED595F" w:rsidRDefault="00E01060" w:rsidP="00ED595F">
      <w:pPr>
        <w:spacing w:line="276" w:lineRule="auto"/>
        <w:ind w:left="709"/>
        <w:jc w:val="both"/>
        <w:rPr>
          <w:color w:val="BF8F00" w:themeColor="accent4" w:themeShade="BF"/>
        </w:rPr>
      </w:pPr>
      <w:r w:rsidRPr="00ED595F">
        <w:rPr>
          <w:b/>
          <w:color w:val="BF8F00" w:themeColor="accent4" w:themeShade="BF"/>
        </w:rPr>
        <w:t>Acólitos</w:t>
      </w:r>
    </w:p>
    <w:p w14:paraId="01A9AC8D" w14:textId="77777777" w:rsidR="00ED595F" w:rsidRPr="00ED595F" w:rsidRDefault="00ED595F" w:rsidP="00ED595F">
      <w:pPr>
        <w:spacing w:line="276" w:lineRule="auto"/>
        <w:ind w:left="709"/>
        <w:jc w:val="both"/>
      </w:pPr>
      <w:r w:rsidRPr="00ED595F">
        <w:rPr>
          <w:color w:val="000000"/>
        </w:rPr>
        <w:t>A insensatez é associada ao dormitar e adormecer. O relaxamento, a desatenção, o alheamento e a lassidão no serviço divino levam ao adormecimento que faz não estarmos preparados quando o apelo ressoa. No meu serviço de acólito, cultivo essa atenção permanente que me faz estar vigilante e concentrado para responder às pequenas solicitações e imprevistos que vão surgindo durante a liturgia?</w:t>
      </w:r>
    </w:p>
    <w:p w14:paraId="6FCAAC96" w14:textId="77777777" w:rsidR="00E01060" w:rsidRPr="00ED595F" w:rsidRDefault="00E01060" w:rsidP="00ED595F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4D4BE649" w14:textId="77777777" w:rsidR="00E01060" w:rsidRPr="00ED595F" w:rsidRDefault="00E01060" w:rsidP="00ED595F">
      <w:pPr>
        <w:spacing w:line="276" w:lineRule="auto"/>
        <w:ind w:left="709"/>
        <w:jc w:val="both"/>
        <w:rPr>
          <w:color w:val="BF8F00" w:themeColor="accent4" w:themeShade="BF"/>
        </w:rPr>
      </w:pPr>
      <w:r w:rsidRPr="00ED595F">
        <w:rPr>
          <w:b/>
          <w:color w:val="BF8F00" w:themeColor="accent4" w:themeShade="BF"/>
        </w:rPr>
        <w:lastRenderedPageBreak/>
        <w:t>Leitores</w:t>
      </w:r>
    </w:p>
    <w:p w14:paraId="18A0917C" w14:textId="0BCB3D36" w:rsidR="00ED595F" w:rsidRPr="00ED595F" w:rsidRDefault="00ED595F" w:rsidP="00ED595F">
      <w:pPr>
        <w:spacing w:line="276" w:lineRule="auto"/>
        <w:ind w:left="709"/>
        <w:jc w:val="both"/>
      </w:pPr>
      <w:r w:rsidRPr="00ED595F">
        <w:rPr>
          <w:color w:val="000000"/>
        </w:rPr>
        <w:t>Uma história conta que, um dia, numa aldeia judia, as pessoas notaram que a casa do rabino da povoação parecia estar em chamas. Todos se juntaram com baldes para irem apagar as chamas e salvar o velho rabino. Ao entrarem em sua casa, depararam-se com um cenário calmo</w:t>
      </w:r>
      <w:r w:rsidR="003F7231">
        <w:rPr>
          <w:color w:val="000000"/>
        </w:rPr>
        <w:t>,</w:t>
      </w:r>
      <w:r w:rsidRPr="00ED595F">
        <w:rPr>
          <w:color w:val="000000"/>
        </w:rPr>
        <w:t xml:space="preserve"> encontrando apenas o rabino a ler a Lei de Deus. A leitura da Palavra de Deus é luminosa e ardente</w:t>
      </w:r>
      <w:r w:rsidR="003F7231">
        <w:rPr>
          <w:color w:val="000000"/>
        </w:rPr>
        <w:t>,</w:t>
      </w:r>
      <w:r w:rsidRPr="00ED595F">
        <w:rPr>
          <w:color w:val="000000"/>
        </w:rPr>
        <w:t xml:space="preserve"> porque ela torna presente a Sabedoria de Deus. Na minha proclamação faço brilhar a Palavra de Deus?</w:t>
      </w:r>
    </w:p>
    <w:p w14:paraId="4E2C1293" w14:textId="77777777" w:rsidR="00E01060" w:rsidRPr="00ED595F" w:rsidRDefault="00E01060" w:rsidP="00ED595F">
      <w:pPr>
        <w:spacing w:line="276" w:lineRule="auto"/>
        <w:ind w:left="709"/>
        <w:jc w:val="both"/>
      </w:pPr>
    </w:p>
    <w:p w14:paraId="0BD180D3" w14:textId="77777777" w:rsidR="00E01060" w:rsidRPr="00ED595F" w:rsidRDefault="00E01060" w:rsidP="00ED595F">
      <w:pPr>
        <w:spacing w:line="276" w:lineRule="auto"/>
        <w:ind w:left="709"/>
        <w:jc w:val="both"/>
        <w:rPr>
          <w:color w:val="BF8F00" w:themeColor="accent4" w:themeShade="BF"/>
        </w:rPr>
      </w:pPr>
      <w:r w:rsidRPr="00ED595F">
        <w:rPr>
          <w:b/>
          <w:color w:val="BF8F00" w:themeColor="accent4" w:themeShade="BF"/>
        </w:rPr>
        <w:t>Ministros Extraordinários da Comunhão</w:t>
      </w:r>
    </w:p>
    <w:p w14:paraId="00D6C3B2" w14:textId="24C0EE9D" w:rsidR="00ED595F" w:rsidRPr="00ED595F" w:rsidRDefault="00ED595F" w:rsidP="00ED595F">
      <w:pPr>
        <w:spacing w:line="276" w:lineRule="auto"/>
        <w:ind w:left="709"/>
        <w:jc w:val="both"/>
      </w:pPr>
      <w:r w:rsidRPr="00ED595F">
        <w:rPr>
          <w:color w:val="000000"/>
        </w:rPr>
        <w:t>A lâmpada do sacrário sempre acesa é um apelo à vigilância constante. Ela é mesmo o brado que soa em todo o momento: “Aí vem o esposo; ide ao seu encontro”. Na minha reverência à presença real de Cristo nas espécies eucarísticas que o sacrário encerra e que a luz significa</w:t>
      </w:r>
      <w:r w:rsidR="003F7231">
        <w:rPr>
          <w:color w:val="000000"/>
        </w:rPr>
        <w:t>,</w:t>
      </w:r>
      <w:r w:rsidRPr="00ED595F">
        <w:rPr>
          <w:color w:val="000000"/>
        </w:rPr>
        <w:t xml:space="preserve"> sinto-me interpelado à vigilância orante e permanente</w:t>
      </w:r>
      <w:r w:rsidR="003F7231">
        <w:rPr>
          <w:color w:val="000000"/>
        </w:rPr>
        <w:t>, qu</w:t>
      </w:r>
      <w:r w:rsidRPr="00ED595F">
        <w:rPr>
          <w:color w:val="000000"/>
        </w:rPr>
        <w:t>e não pode ser delegada a outros?</w:t>
      </w:r>
    </w:p>
    <w:p w14:paraId="01E7A712" w14:textId="77777777" w:rsidR="00E01060" w:rsidRPr="00ED595F" w:rsidRDefault="00E01060" w:rsidP="00ED595F">
      <w:pPr>
        <w:spacing w:line="276" w:lineRule="auto"/>
        <w:ind w:left="709"/>
        <w:jc w:val="both"/>
      </w:pPr>
    </w:p>
    <w:p w14:paraId="2F00FE49" w14:textId="77777777" w:rsidR="00E01060" w:rsidRPr="00ED595F" w:rsidRDefault="00E01060" w:rsidP="00ED595F">
      <w:pPr>
        <w:spacing w:line="276" w:lineRule="auto"/>
        <w:ind w:left="709"/>
        <w:jc w:val="both"/>
      </w:pPr>
    </w:p>
    <w:p w14:paraId="5427F875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Viver na</w:t>
      </w:r>
      <w:r w:rsidRPr="001101E1">
        <w:rPr>
          <w:b/>
          <w:color w:val="BF8F00" w:themeColor="accent4" w:themeShade="BF"/>
          <w:sz w:val="28"/>
        </w:rPr>
        <w:t xml:space="preserve"> esperança</w:t>
      </w:r>
    </w:p>
    <w:p w14:paraId="1C738B5B" w14:textId="77777777" w:rsidR="001F5C3D" w:rsidRPr="00815143" w:rsidRDefault="001F5C3D" w:rsidP="0081210B">
      <w:pPr>
        <w:spacing w:line="276" w:lineRule="auto"/>
        <w:ind w:left="709"/>
        <w:jc w:val="both"/>
      </w:pPr>
    </w:p>
    <w:p w14:paraId="17B5D649" w14:textId="77777777" w:rsidR="001F5C3D" w:rsidRPr="00815143" w:rsidRDefault="00055AD2" w:rsidP="00055AD2">
      <w:pPr>
        <w:spacing w:line="276" w:lineRule="auto"/>
        <w:ind w:left="709"/>
        <w:jc w:val="both"/>
      </w:pPr>
      <w:r w:rsidRPr="00055AD2">
        <w:t>Durante esta semana, vamos estar vigilantes, procurando manifestar, com humildade, gratidão a Deus e aos outros, nomeadamente, rezando pelos Seminários, seus formadores e alunos.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55AD2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3F7231"/>
    <w:rsid w:val="00404C4F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9D1D21"/>
    <w:rsid w:val="00A13364"/>
    <w:rsid w:val="00A57457"/>
    <w:rsid w:val="00A657D4"/>
    <w:rsid w:val="00A728D1"/>
    <w:rsid w:val="00AB28BC"/>
    <w:rsid w:val="00B221AD"/>
    <w:rsid w:val="00B45053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57D5A"/>
    <w:rsid w:val="00ED595F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A2C63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5A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eastAsia="MS Mincho"/>
    </w:rPr>
  </w:style>
  <w:style w:type="paragraph" w:styleId="PargrafodaLista">
    <w:name w:val="List Paragraph"/>
    <w:basedOn w:val="Normal"/>
    <w:uiPriority w:val="72"/>
    <w:qFormat/>
    <w:rsid w:val="009D1D21"/>
    <w:pPr>
      <w:ind w:left="720"/>
      <w:contextualSpacing/>
    </w:pPr>
    <w:rPr>
      <w:rFonts w:ascii="Cambria" w:eastAsia="MS Mincho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1017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2020-10-27T17:13:00Z</dcterms:created>
  <dcterms:modified xsi:type="dcterms:W3CDTF">2020-10-27T22:26:00Z</dcterms:modified>
</cp:coreProperties>
</file>