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14A" w:rsidRPr="00A8514A" w:rsidRDefault="00A8514A" w:rsidP="007945B3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/>
          <w:color w:val="C00000"/>
          <w:kern w:val="36"/>
          <w:sz w:val="28"/>
          <w:szCs w:val="28"/>
        </w:rPr>
      </w:pPr>
      <w:r w:rsidRPr="00A8514A">
        <w:rPr>
          <w:rFonts w:eastAsia="Times New Roman" w:cstheme="minorHAnsi"/>
          <w:b/>
          <w:color w:val="C00000"/>
          <w:kern w:val="36"/>
          <w:sz w:val="28"/>
          <w:szCs w:val="28"/>
        </w:rPr>
        <w:t>Comunicado do Conselho de Ministros de 4 de dezembro de 2020</w:t>
      </w:r>
    </w:p>
    <w:p w:rsidR="00A8514A" w:rsidRPr="00A8514A" w:rsidRDefault="007945B3" w:rsidP="007945B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[divulgado a </w:t>
      </w:r>
      <w:r w:rsidR="00A8514A" w:rsidRPr="00A8514A">
        <w:rPr>
          <w:rFonts w:eastAsia="Times New Roman" w:cstheme="minorHAnsi"/>
          <w:sz w:val="24"/>
          <w:szCs w:val="24"/>
        </w:rPr>
        <w:t>2020-12-05 às 15h36</w:t>
      </w:r>
      <w:r>
        <w:rPr>
          <w:rFonts w:eastAsia="Times New Roman" w:cstheme="minorHAnsi"/>
          <w:sz w:val="24"/>
          <w:szCs w:val="24"/>
        </w:rPr>
        <w:t>]</w:t>
      </w:r>
    </w:p>
    <w:p w:rsidR="00A8514A" w:rsidRDefault="00A8514A" w:rsidP="007945B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A8514A" w:rsidRPr="00A8514A" w:rsidRDefault="00A8514A" w:rsidP="007945B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8514A">
        <w:rPr>
          <w:rFonts w:eastAsia="Times New Roman" w:cstheme="minorHAnsi"/>
          <w:sz w:val="24"/>
          <w:szCs w:val="24"/>
        </w:rPr>
        <w:t>1. O Conselho de Ministros aprovou hoje o decreto que regulamenta a prorrogação do estado de emergência decretado pelo Presidente da República, em todo o território nacional continental, no período entre as 00:00h do dia 9 de dezembro de 2020 e as 23:59h do dia 23 de dezembro, assim como as medidas aplicáveis considerando a eventual renovação do mesmo.</w:t>
      </w:r>
    </w:p>
    <w:p w:rsidR="007945B3" w:rsidRPr="007945B3" w:rsidRDefault="007945B3" w:rsidP="007945B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A8514A" w:rsidRPr="00A8514A" w:rsidRDefault="00A8514A" w:rsidP="007945B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8514A">
        <w:rPr>
          <w:rFonts w:eastAsia="Times New Roman" w:cstheme="minorHAnsi"/>
          <w:sz w:val="24"/>
          <w:szCs w:val="24"/>
        </w:rPr>
        <w:t>O decreto mantém, no essencial, as regras atualmente vigentes, estabelecendo medidas especiais para o período do Natal e do Ano Novo, para vigorar entre as 00:00h de 24 de dezembro e as 23:59h de 7 de janeiro de 2021. Entre estas, destacam-se:</w:t>
      </w:r>
    </w:p>
    <w:p w:rsidR="00A8514A" w:rsidRPr="00A8514A" w:rsidRDefault="00A8514A" w:rsidP="007945B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A8514A" w:rsidRPr="00A8514A" w:rsidRDefault="00A8514A" w:rsidP="007945B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8514A">
        <w:rPr>
          <w:rFonts w:eastAsia="Times New Roman" w:cstheme="minorHAnsi"/>
          <w:sz w:val="24"/>
          <w:szCs w:val="24"/>
        </w:rPr>
        <w:t>Quanto à proibição de circulação na via pública atualmente em vigor nos Concelhos de Risco Elevado, Muito Elevado e Extremo:</w:t>
      </w:r>
    </w:p>
    <w:p w:rsidR="00A8514A" w:rsidRPr="00A8514A" w:rsidRDefault="00A8514A" w:rsidP="007945B3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8514A">
        <w:rPr>
          <w:rFonts w:eastAsia="Times New Roman" w:cstheme="minorHAnsi"/>
          <w:sz w:val="24"/>
          <w:szCs w:val="24"/>
        </w:rPr>
        <w:t>não é aplicável no dia 23 de dezembro, no períod</w:t>
      </w:r>
      <w:r w:rsidR="007945B3">
        <w:rPr>
          <w:rFonts w:eastAsia="Times New Roman" w:cstheme="minorHAnsi"/>
          <w:sz w:val="24"/>
          <w:szCs w:val="24"/>
        </w:rPr>
        <w:t>o após as 23:00h e até às 05:00</w:t>
      </w:r>
      <w:r w:rsidRPr="00A8514A">
        <w:rPr>
          <w:rFonts w:eastAsia="Times New Roman" w:cstheme="minorHAnsi"/>
          <w:sz w:val="24"/>
          <w:szCs w:val="24"/>
        </w:rPr>
        <w:t>h do dia seguinte, para as pessoas que se encontrem em viagem;</w:t>
      </w:r>
    </w:p>
    <w:p w:rsidR="00A8514A" w:rsidRPr="00A8514A" w:rsidRDefault="00A8514A" w:rsidP="007945B3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8514A">
        <w:rPr>
          <w:rFonts w:eastAsia="Times New Roman" w:cstheme="minorHAnsi"/>
          <w:sz w:val="24"/>
          <w:szCs w:val="24"/>
        </w:rPr>
        <w:t>não é aplicável nos dias 24 e 25 de dezembro no período após as 23:00 h e</w:t>
      </w:r>
      <w:r w:rsidR="007945B3">
        <w:rPr>
          <w:rFonts w:eastAsia="Times New Roman" w:cstheme="minorHAnsi"/>
          <w:sz w:val="24"/>
          <w:szCs w:val="24"/>
        </w:rPr>
        <w:t xml:space="preserve"> até às 02:00h do dia seguinte;</w:t>
      </w:r>
    </w:p>
    <w:p w:rsidR="00A8514A" w:rsidRPr="00A8514A" w:rsidRDefault="00A8514A" w:rsidP="007945B3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8514A">
        <w:rPr>
          <w:rFonts w:eastAsia="Times New Roman" w:cstheme="minorHAnsi"/>
          <w:sz w:val="24"/>
          <w:szCs w:val="24"/>
        </w:rPr>
        <w:t>no dia 26 de dezembro, a proibição estará em vigor a partir das 23:00h, onde aplicável;</w:t>
      </w:r>
    </w:p>
    <w:p w:rsidR="00A8514A" w:rsidRPr="00A8514A" w:rsidRDefault="00A8514A" w:rsidP="007945B3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8514A">
        <w:rPr>
          <w:rFonts w:eastAsia="Times New Roman" w:cstheme="minorHAnsi"/>
          <w:sz w:val="24"/>
          <w:szCs w:val="24"/>
        </w:rPr>
        <w:t>não é aplicável entre as 5:00h do dia 31 de dezembro e as 2:00h do dia 1 de janeiro de 2021;</w:t>
      </w:r>
    </w:p>
    <w:p w:rsidR="00A8514A" w:rsidRPr="00A8514A" w:rsidRDefault="00A8514A" w:rsidP="007945B3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8514A">
        <w:rPr>
          <w:rFonts w:eastAsia="Times New Roman" w:cstheme="minorHAnsi"/>
          <w:sz w:val="24"/>
          <w:szCs w:val="24"/>
        </w:rPr>
        <w:t>no dia 1 de janeiro, a proibição estará em vigor a partir das 23:00h, onde aplicável.</w:t>
      </w:r>
    </w:p>
    <w:p w:rsidR="007945B3" w:rsidRDefault="007945B3" w:rsidP="007945B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A8514A" w:rsidRPr="00A8514A" w:rsidRDefault="00A8514A" w:rsidP="007945B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8514A">
        <w:rPr>
          <w:rFonts w:eastAsia="Times New Roman" w:cstheme="minorHAnsi"/>
          <w:sz w:val="24"/>
          <w:szCs w:val="24"/>
        </w:rPr>
        <w:t>Relativamente ao dever geral de recolhimento domiciliário em vigor nos Concelhos de Risco Elevado, Muito Elevado e Extremo, estabelece-se que: </w:t>
      </w:r>
    </w:p>
    <w:p w:rsidR="00A8514A" w:rsidRDefault="00A8514A" w:rsidP="007945B3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8514A">
        <w:rPr>
          <w:rFonts w:eastAsia="Times New Roman" w:cstheme="minorHAnsi"/>
          <w:sz w:val="24"/>
          <w:szCs w:val="24"/>
        </w:rPr>
        <w:t>não é aplicável nos dias 23 a 26 de dezembro de 2020, inclusive, assim como entre as 05:00h do dia 31 de dezembro de 2020 e as 02:</w:t>
      </w:r>
      <w:r w:rsidR="007945B3">
        <w:rPr>
          <w:rFonts w:eastAsia="Times New Roman" w:cstheme="minorHAnsi"/>
          <w:sz w:val="24"/>
          <w:szCs w:val="24"/>
        </w:rPr>
        <w:t>00h do dia 1 de janeiro de 2021.</w:t>
      </w:r>
    </w:p>
    <w:p w:rsidR="007945B3" w:rsidRPr="00A8514A" w:rsidRDefault="007945B3" w:rsidP="007945B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A8514A" w:rsidRPr="00A8514A" w:rsidRDefault="00A8514A" w:rsidP="007945B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8514A">
        <w:rPr>
          <w:rFonts w:eastAsia="Times New Roman" w:cstheme="minorHAnsi"/>
          <w:sz w:val="24"/>
          <w:szCs w:val="24"/>
        </w:rPr>
        <w:t>Quanto aos horários de funcionamento no setor da cultura e no setor da restauração, estabelece-se que: </w:t>
      </w:r>
    </w:p>
    <w:p w:rsidR="00A8514A" w:rsidRPr="00A8514A" w:rsidRDefault="00A8514A" w:rsidP="007945B3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8514A">
        <w:rPr>
          <w:rFonts w:eastAsia="Times New Roman" w:cstheme="minorHAnsi"/>
          <w:sz w:val="24"/>
          <w:szCs w:val="24"/>
        </w:rPr>
        <w:t>nos dias 24 e 25 de dezembro, e independentemente da sua localização, os restaurantes podem encerrar até à 01:00h (devendo o acesso ao público ficar excluído para novas admissões às 00:00h) e não se aplicam os horários de encerramento aos estabelecimentos culturais; </w:t>
      </w:r>
    </w:p>
    <w:p w:rsidR="00A8514A" w:rsidRPr="00A8514A" w:rsidRDefault="00A8514A" w:rsidP="007945B3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8514A">
        <w:rPr>
          <w:rFonts w:eastAsia="Times New Roman" w:cstheme="minorHAnsi"/>
          <w:sz w:val="24"/>
          <w:szCs w:val="24"/>
        </w:rPr>
        <w:t>no dia 26 de dezembro, os estabelecimentos de restauração e similares podem funcionar, no que diz respeito ao serviço de refeições no próprio estabelecimento, até às 15:30h;</w:t>
      </w:r>
    </w:p>
    <w:p w:rsidR="00A8514A" w:rsidRPr="00A8514A" w:rsidRDefault="00A8514A" w:rsidP="007945B3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8514A">
        <w:rPr>
          <w:rFonts w:eastAsia="Times New Roman" w:cstheme="minorHAnsi"/>
          <w:sz w:val="24"/>
          <w:szCs w:val="24"/>
        </w:rPr>
        <w:t>na noite de passagem de ano, os estabelecimentos de restauração e similares, independentemente da sua localização, podem encerrar até à 01:00h (devendo o acesso ao público ficar excluído para novas admissões às 00:00h);</w:t>
      </w:r>
    </w:p>
    <w:p w:rsidR="00A8514A" w:rsidRDefault="00A8514A" w:rsidP="007945B3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8514A">
        <w:rPr>
          <w:rFonts w:eastAsia="Times New Roman" w:cstheme="minorHAnsi"/>
          <w:sz w:val="24"/>
          <w:szCs w:val="24"/>
        </w:rPr>
        <w:t>no dia 1 de janeiro, nos concelhos de Risco Muito Elevado e Extremo, os estabelecimentos de restauração e similares só podem funcionar, no que diz respeito ao serviço de refeições no próprio estabelecimento,</w:t>
      </w:r>
      <w:r w:rsidR="007945B3">
        <w:rPr>
          <w:rFonts w:eastAsia="Times New Roman" w:cstheme="minorHAnsi"/>
          <w:sz w:val="24"/>
          <w:szCs w:val="24"/>
        </w:rPr>
        <w:t xml:space="preserve"> até às 15:30h.</w:t>
      </w:r>
    </w:p>
    <w:p w:rsidR="007945B3" w:rsidRDefault="007945B3" w:rsidP="007945B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A8514A" w:rsidRPr="00A8514A" w:rsidRDefault="00A8514A" w:rsidP="007945B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8514A">
        <w:rPr>
          <w:rFonts w:eastAsia="Times New Roman" w:cstheme="minorHAnsi"/>
          <w:sz w:val="24"/>
          <w:szCs w:val="24"/>
        </w:rPr>
        <w:lastRenderedPageBreak/>
        <w:t>No que respeita à proibição de circulação entre concelhos, determina-se que estará em vigor no período compreendido entre as 00:00h do dia 31 de dezembro de 2020 e as 05:00h do dia 4 de janeiro de 2021, salvo por motivos de saúde, de urgência imperiosa ou outros especificamente previstos.</w:t>
      </w:r>
    </w:p>
    <w:p w:rsidR="007945B3" w:rsidRDefault="007945B3" w:rsidP="007945B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A8514A" w:rsidRPr="00A8514A" w:rsidRDefault="00A8514A" w:rsidP="007945B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8514A">
        <w:rPr>
          <w:rFonts w:eastAsia="Times New Roman" w:cstheme="minorHAnsi"/>
          <w:sz w:val="24"/>
          <w:szCs w:val="24"/>
        </w:rPr>
        <w:t>A realização de festas ou celebrações públicas ou abertas ao público de cariz não religioso está proibida nos dias 31 de dezembro e 1 de janeiro de 2021.</w:t>
      </w:r>
    </w:p>
    <w:p w:rsidR="007945B3" w:rsidRDefault="007945B3" w:rsidP="007945B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A8514A" w:rsidRPr="00A8514A" w:rsidRDefault="00A8514A" w:rsidP="007945B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8514A">
        <w:rPr>
          <w:rFonts w:eastAsia="Times New Roman" w:cstheme="minorHAnsi"/>
          <w:sz w:val="24"/>
          <w:szCs w:val="24"/>
        </w:rPr>
        <w:t>2. Foi aprovado o decreto-lei que revoga a legislação em vigor no que respeita às atividades de apoio ocupacional aos deficientes graves.</w:t>
      </w:r>
    </w:p>
    <w:p w:rsidR="00A8514A" w:rsidRPr="00A8514A" w:rsidRDefault="00A8514A" w:rsidP="007945B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8514A">
        <w:rPr>
          <w:rFonts w:eastAsia="Times New Roman" w:cstheme="minorHAnsi"/>
          <w:sz w:val="24"/>
          <w:szCs w:val="24"/>
        </w:rPr>
        <w:t>O diploma prevê que seja criado um novo quadro normativo que assenta numa perspetiva que encare a ocupação como um processo e instrumento de capacitação, formação e desenvolvimento de competências da pessoa com deficiência e incapacidade com vista à sua autonomia,</w:t>
      </w:r>
      <w:r w:rsidR="007945B3">
        <w:rPr>
          <w:rFonts w:eastAsia="Times New Roman" w:cstheme="minorHAnsi"/>
          <w:sz w:val="24"/>
          <w:szCs w:val="24"/>
        </w:rPr>
        <w:t xml:space="preserve"> numa ótica de inclusão social.</w:t>
      </w:r>
    </w:p>
    <w:p w:rsidR="00A8514A" w:rsidRPr="00A8514A" w:rsidRDefault="00A8514A" w:rsidP="007945B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8514A">
        <w:rPr>
          <w:rFonts w:eastAsia="Times New Roman" w:cstheme="minorHAnsi"/>
          <w:sz w:val="24"/>
          <w:szCs w:val="24"/>
        </w:rPr>
        <w:t>Visando tal propósito, é criado o Centro de Atividades e Capacitação para a Inclusão (CACI) enquanto resposta social de base comunitária, com uma regulamentação centrada na promoção da autonomia, da qualidade de vida, da valorização pessoal, profissional e da inclusão social, em concretização dos princípios e valores preconizados nos instrumentos legais nacionais e internacionais que enquadram os direitos das pessoas com deficiência. </w:t>
      </w:r>
    </w:p>
    <w:p w:rsidR="00A8514A" w:rsidRPr="00A8514A" w:rsidRDefault="00A8514A" w:rsidP="007945B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8514A">
        <w:rPr>
          <w:rFonts w:eastAsia="Times New Roman" w:cstheme="minorHAnsi"/>
          <w:sz w:val="24"/>
          <w:szCs w:val="24"/>
        </w:rPr>
        <w:t>O CACI irá suceder e substituir o Centro de Atividades Ocupacionais.</w:t>
      </w:r>
    </w:p>
    <w:p w:rsidR="00A8514A" w:rsidRPr="00A8514A" w:rsidRDefault="00A8514A" w:rsidP="007945B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A8514A" w:rsidRPr="00A8514A" w:rsidRDefault="00A8514A" w:rsidP="007945B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8514A">
        <w:rPr>
          <w:rFonts w:eastAsia="Times New Roman" w:cstheme="minorHAnsi"/>
          <w:sz w:val="24"/>
          <w:szCs w:val="24"/>
        </w:rPr>
        <w:t>3. Foram aprovados dois decretos-leis que transpõem para a ordem jurídica interna as seguintes Diretivas da União Europeia:</w:t>
      </w:r>
    </w:p>
    <w:p w:rsidR="00A8514A" w:rsidRPr="00A8514A" w:rsidRDefault="00A8514A" w:rsidP="007945B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8514A">
        <w:rPr>
          <w:rFonts w:eastAsia="Times New Roman" w:cstheme="minorHAnsi"/>
          <w:sz w:val="24"/>
          <w:szCs w:val="24"/>
        </w:rPr>
        <w:t>Diretivas 2018/849, 2018/850, 2018/851 e 2018/852, relativas à gestão de resíduos, estabelecendo o regime geral da gestão de resíduos e o regime jurídico da deposição de resíduos em aterro, e alterando o regime da gestão de fluxos específicos de resíduos. Este diploma foi submetido a consulta pública entre 6 de novembro de 2020 e 20 de novembro de 2020;</w:t>
      </w:r>
    </w:p>
    <w:p w:rsidR="00A8514A" w:rsidRPr="00A8514A" w:rsidRDefault="00A8514A" w:rsidP="007945B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8514A">
        <w:rPr>
          <w:rFonts w:eastAsia="Times New Roman" w:cstheme="minorHAnsi"/>
          <w:sz w:val="24"/>
          <w:szCs w:val="24"/>
        </w:rPr>
        <w:t>Diretiva 2018/645, relativa à qualificação inicial e à formação contínua dos motoristas de determinados veículos rodoviários afetos ao transporte d</w:t>
      </w:r>
      <w:r w:rsidR="007945B3">
        <w:rPr>
          <w:rFonts w:eastAsia="Times New Roman" w:cstheme="minorHAnsi"/>
          <w:sz w:val="24"/>
          <w:szCs w:val="24"/>
        </w:rPr>
        <w:t>e mercadorias e de passageiros.</w:t>
      </w:r>
    </w:p>
    <w:p w:rsidR="007945B3" w:rsidRDefault="007945B3" w:rsidP="007945B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A8514A" w:rsidRDefault="00A8514A" w:rsidP="007945B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8514A">
        <w:rPr>
          <w:rFonts w:eastAsia="Times New Roman" w:cstheme="minorHAnsi"/>
          <w:sz w:val="24"/>
          <w:szCs w:val="24"/>
        </w:rPr>
        <w:t>4. Foi autorizada a realização de despesa relativa aos seguintes procedimentos:</w:t>
      </w:r>
    </w:p>
    <w:p w:rsidR="00A8514A" w:rsidRDefault="00A8514A" w:rsidP="007945B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8514A">
        <w:rPr>
          <w:rFonts w:eastAsia="Times New Roman" w:cstheme="minorHAnsi"/>
          <w:sz w:val="24"/>
          <w:szCs w:val="24"/>
        </w:rPr>
        <w:t>aquisição, pela Autoridade Tributária e Aduaneira, de um modelo de licenciamento empresarial para o software e serviços de suporte da infraestrutura de hardware IBM, para o período de 2021 a 2023. Este novo modelo de licenciamento empresarial permite acomodar o crescimento necessário da infraestrutura tecnológica, consolidar a contratação e reduzir custos através da flexibilidade e previsibilidade de encargos;</w:t>
      </w:r>
    </w:p>
    <w:p w:rsidR="00A8514A" w:rsidRPr="00A8514A" w:rsidRDefault="00A8514A" w:rsidP="007945B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8514A">
        <w:rPr>
          <w:rFonts w:eastAsia="Times New Roman" w:cstheme="minorHAnsi"/>
          <w:sz w:val="24"/>
          <w:szCs w:val="24"/>
        </w:rPr>
        <w:t>aquisição dos serviços postais para a Guarda Nacional Republicana, no âmbito das suas múltiplas vertentes da ação, designadamente para cumprimento de formalidades inerentes a processos de contraordenações rodoviárias, processos judiciais, contratos públicos e gestão de recursos humanos, o que se traduz na expedição diária de um elevado número de objetos postais.</w:t>
      </w:r>
    </w:p>
    <w:p w:rsidR="00502778" w:rsidRPr="007945B3" w:rsidRDefault="00502778" w:rsidP="007945B3">
      <w:pPr>
        <w:spacing w:after="0" w:line="240" w:lineRule="auto"/>
        <w:jc w:val="both"/>
      </w:pPr>
    </w:p>
    <w:sectPr w:rsidR="00502778" w:rsidRPr="007945B3" w:rsidSect="00A8514A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778" w:rsidRDefault="00502778" w:rsidP="007945B3">
      <w:pPr>
        <w:spacing w:after="0" w:line="240" w:lineRule="auto"/>
      </w:pPr>
      <w:r>
        <w:separator/>
      </w:r>
    </w:p>
  </w:endnote>
  <w:endnote w:type="continuationSeparator" w:id="1">
    <w:p w:rsidR="00502778" w:rsidRDefault="00502778" w:rsidP="00794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4090297"/>
      <w:docPartObj>
        <w:docPartGallery w:val="Page Numbers (Bottom of Page)"/>
        <w:docPartUnique/>
      </w:docPartObj>
    </w:sdtPr>
    <w:sdtContent>
      <w:p w:rsidR="007945B3" w:rsidRDefault="007945B3" w:rsidP="007945B3">
        <w:pPr>
          <w:pStyle w:val="Rodap"/>
          <w:jc w:val="center"/>
        </w:pPr>
        <w:fldSimple w:instr=" PAGE   \* MERGEFORMAT ">
          <w:r>
            <w:rPr>
              <w:noProof/>
            </w:rPr>
            <w:t>1</w:t>
          </w:r>
        </w:fldSimple>
        <w:r>
          <w:t>/2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778" w:rsidRDefault="00502778" w:rsidP="007945B3">
      <w:pPr>
        <w:spacing w:after="0" w:line="240" w:lineRule="auto"/>
      </w:pPr>
      <w:r>
        <w:separator/>
      </w:r>
    </w:p>
  </w:footnote>
  <w:footnote w:type="continuationSeparator" w:id="1">
    <w:p w:rsidR="00502778" w:rsidRDefault="00502778" w:rsidP="00794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12C62"/>
    <w:multiLevelType w:val="multilevel"/>
    <w:tmpl w:val="D3D4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15218"/>
    <w:multiLevelType w:val="multilevel"/>
    <w:tmpl w:val="C7323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C99243D"/>
    <w:multiLevelType w:val="multilevel"/>
    <w:tmpl w:val="EBB8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514A"/>
    <w:rsid w:val="00502778"/>
    <w:rsid w:val="007945B3"/>
    <w:rsid w:val="00A8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cter"/>
    <w:uiPriority w:val="9"/>
    <w:qFormat/>
    <w:rsid w:val="00A851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A851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abealho">
    <w:name w:val="header"/>
    <w:basedOn w:val="Normal"/>
    <w:link w:val="CabealhoCarcter"/>
    <w:uiPriority w:val="99"/>
    <w:semiHidden/>
    <w:unhideWhenUsed/>
    <w:rsid w:val="007945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7945B3"/>
  </w:style>
  <w:style w:type="paragraph" w:styleId="Rodap">
    <w:name w:val="footer"/>
    <w:basedOn w:val="Normal"/>
    <w:link w:val="RodapCarcter"/>
    <w:uiPriority w:val="99"/>
    <w:unhideWhenUsed/>
    <w:rsid w:val="007945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94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71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866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CEP</Manager>
  <Company>CEP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Orientações do Governo em tempo de pandemia</dc:title>
  <dc:subject>Comunicado do Conselho de Ministros de 4 de dezembro de 2020</dc:subject>
  <dc:creator>Conselho de Ministros</dc:creator>
  <cp:keywords/>
  <dc:description/>
  <cp:lastModifiedBy>Manuel Barbosa</cp:lastModifiedBy>
  <cp:revision>2</cp:revision>
  <dcterms:created xsi:type="dcterms:W3CDTF">2020-12-05T16:14:00Z</dcterms:created>
  <dcterms:modified xsi:type="dcterms:W3CDTF">2020-12-05T16:35:00Z</dcterms:modified>
</cp:coreProperties>
</file>